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2C" w:rsidRDefault="00D25B2C" w:rsidP="00D25B2C">
      <w:pPr>
        <w:shd w:val="clear" w:color="auto" w:fill="FFFFFF"/>
        <w:spacing w:after="0" w:line="234" w:lineRule="atLeast"/>
        <w:jc w:val="center"/>
        <w:rPr>
          <w:rFonts w:ascii="Times New Roman" w:eastAsia="Times New Roman" w:hAnsi="Times New Roman" w:cs="Times New Roman"/>
          <w:i/>
          <w:iCs/>
          <w:color w:val="000000"/>
          <w:sz w:val="20"/>
          <w:szCs w:val="20"/>
          <w:shd w:val="clear" w:color="auto" w:fill="FFFF96"/>
          <w:lang w:eastAsia="en-GB"/>
        </w:rPr>
      </w:pPr>
    </w:p>
    <w:p w:rsidR="00D25B2C" w:rsidRPr="00282478" w:rsidRDefault="00D25B2C" w:rsidP="00D25B2C">
      <w:pPr>
        <w:shd w:val="clear" w:color="auto" w:fill="FFFFFF"/>
        <w:spacing w:after="0" w:line="240" w:lineRule="auto"/>
        <w:jc w:val="right"/>
        <w:rPr>
          <w:rFonts w:ascii="Times New Roman" w:eastAsia="Times New Roman" w:hAnsi="Times New Roman" w:cs="Times New Roman"/>
          <w:i/>
          <w:iCs/>
          <w:color w:val="000000"/>
          <w:sz w:val="20"/>
          <w:szCs w:val="20"/>
          <w:lang w:eastAsia="en-GB"/>
        </w:rPr>
      </w:pPr>
      <w:r w:rsidRPr="00282478">
        <w:rPr>
          <w:rFonts w:ascii="Times New Roman" w:eastAsia="Times New Roman" w:hAnsi="Times New Roman" w:cs="Times New Roman"/>
          <w:i/>
          <w:iCs/>
          <w:color w:val="000000"/>
          <w:sz w:val="20"/>
          <w:szCs w:val="20"/>
          <w:lang w:eastAsia="en-GB"/>
        </w:rPr>
        <w:t xml:space="preserve">(Mẫu số 01/QĐ-CKNS ban hành kèm </w:t>
      </w:r>
      <w:proofErr w:type="gramStart"/>
      <w:r w:rsidRPr="00282478">
        <w:rPr>
          <w:rFonts w:ascii="Times New Roman" w:eastAsia="Times New Roman" w:hAnsi="Times New Roman" w:cs="Times New Roman"/>
          <w:i/>
          <w:iCs/>
          <w:color w:val="000000"/>
          <w:sz w:val="20"/>
          <w:szCs w:val="20"/>
          <w:lang w:eastAsia="en-GB"/>
        </w:rPr>
        <w:t>theo</w:t>
      </w:r>
      <w:proofErr w:type="gramEnd"/>
    </w:p>
    <w:p w:rsidR="00D25B2C" w:rsidRPr="00282478" w:rsidRDefault="00D25B2C" w:rsidP="00D25B2C">
      <w:pPr>
        <w:shd w:val="clear" w:color="auto" w:fill="FFFFFF"/>
        <w:spacing w:after="0" w:line="240" w:lineRule="auto"/>
        <w:jc w:val="right"/>
        <w:rPr>
          <w:rFonts w:ascii="Times New Roman" w:eastAsia="Times New Roman" w:hAnsi="Times New Roman" w:cs="Times New Roman"/>
          <w:i/>
          <w:iCs/>
          <w:color w:val="000000"/>
          <w:sz w:val="20"/>
          <w:szCs w:val="20"/>
          <w:lang w:eastAsia="en-GB"/>
        </w:rPr>
      </w:pPr>
      <w:r w:rsidRPr="00282478">
        <w:rPr>
          <w:rFonts w:ascii="Times New Roman" w:eastAsia="Times New Roman" w:hAnsi="Times New Roman" w:cs="Times New Roman"/>
          <w:i/>
          <w:iCs/>
          <w:color w:val="000000"/>
          <w:sz w:val="20"/>
          <w:szCs w:val="20"/>
          <w:lang w:eastAsia="en-GB"/>
        </w:rPr>
        <w:t>Thông tư số 61/2017/TT-BTC ngày 15/ 6/ 2017 của Bộ Tài chính)</w:t>
      </w:r>
    </w:p>
    <w:p w:rsidR="00D25B2C" w:rsidRPr="007E4876" w:rsidRDefault="00D25B2C" w:rsidP="00D25B2C">
      <w:pPr>
        <w:shd w:val="clear" w:color="auto" w:fill="FFFFFF"/>
        <w:spacing w:after="0" w:line="240" w:lineRule="auto"/>
        <w:jc w:val="right"/>
        <w:rPr>
          <w:rFonts w:ascii="Times New Roman" w:eastAsia="Times New Roman" w:hAnsi="Times New Roman" w:cs="Times New Roman"/>
          <w:color w:val="333333"/>
          <w:sz w:val="26"/>
          <w:szCs w:val="26"/>
          <w:lang w:eastAsia="en-GB"/>
        </w:rPr>
      </w:pPr>
    </w:p>
    <w:tbl>
      <w:tblPr>
        <w:tblW w:w="10456" w:type="dxa"/>
        <w:shd w:val="clear" w:color="auto" w:fill="FFFFFF"/>
        <w:tblCellMar>
          <w:left w:w="0" w:type="dxa"/>
          <w:right w:w="0" w:type="dxa"/>
        </w:tblCellMar>
        <w:tblLook w:val="04A0"/>
      </w:tblPr>
      <w:tblGrid>
        <w:gridCol w:w="4786"/>
        <w:gridCol w:w="5670"/>
      </w:tblGrid>
      <w:tr w:rsidR="00D25B2C" w:rsidRPr="007E4876" w:rsidTr="001D23FD">
        <w:tc>
          <w:tcPr>
            <w:tcW w:w="4786" w:type="dxa"/>
            <w:shd w:val="clear" w:color="auto" w:fill="FFFFFF"/>
            <w:tcMar>
              <w:top w:w="0" w:type="dxa"/>
              <w:left w:w="108" w:type="dxa"/>
              <w:bottom w:w="0" w:type="dxa"/>
              <w:right w:w="108" w:type="dxa"/>
            </w:tcMar>
            <w:hideMark/>
          </w:tcPr>
          <w:p w:rsidR="00D25B2C" w:rsidRPr="007E4876" w:rsidRDefault="00D25B2C" w:rsidP="001D23FD">
            <w:pPr>
              <w:spacing w:after="0" w:line="240" w:lineRule="auto"/>
              <w:jc w:val="center"/>
              <w:rPr>
                <w:rFonts w:ascii="Times New Roman" w:eastAsia="Times New Roman" w:hAnsi="Times New Roman" w:cs="Times New Roman"/>
                <w:bCs/>
                <w:color w:val="000000"/>
                <w:sz w:val="24"/>
                <w:szCs w:val="24"/>
                <w:lang w:eastAsia="en-GB"/>
              </w:rPr>
            </w:pPr>
            <w:r w:rsidRPr="007E4876">
              <w:rPr>
                <w:rFonts w:ascii="Times New Roman" w:eastAsia="Times New Roman" w:hAnsi="Times New Roman" w:cs="Times New Roman"/>
                <w:bCs/>
                <w:color w:val="000000"/>
                <w:sz w:val="24"/>
                <w:szCs w:val="24"/>
                <w:lang w:eastAsia="en-GB"/>
              </w:rPr>
              <w:t>SỞ GIAO THÔNG VẬN TẢI LÂM ĐỒNG</w:t>
            </w:r>
          </w:p>
          <w:p w:rsidR="00D25B2C" w:rsidRPr="007E4876" w:rsidRDefault="00D25B2C" w:rsidP="001D23FD">
            <w:pPr>
              <w:spacing w:after="0" w:line="240" w:lineRule="auto"/>
              <w:jc w:val="center"/>
              <w:rPr>
                <w:rFonts w:ascii="Times New Roman" w:eastAsia="Times New Roman" w:hAnsi="Times New Roman" w:cs="Times New Roman"/>
                <w:b/>
                <w:bCs/>
                <w:color w:val="000000"/>
                <w:sz w:val="24"/>
                <w:szCs w:val="24"/>
                <w:lang w:eastAsia="en-GB"/>
              </w:rPr>
            </w:pPr>
            <w:r w:rsidRPr="007E4876">
              <w:rPr>
                <w:rFonts w:ascii="Times New Roman" w:eastAsia="Times New Roman" w:hAnsi="Times New Roman" w:cs="Times New Roman"/>
                <w:b/>
                <w:bCs/>
                <w:color w:val="000000"/>
                <w:sz w:val="24"/>
                <w:szCs w:val="24"/>
                <w:lang w:eastAsia="en-GB"/>
              </w:rPr>
              <w:t>TRUNG TÂM ĐĂNG KIỂM XCG</w:t>
            </w:r>
          </w:p>
          <w:p w:rsidR="00D25B2C" w:rsidRPr="007E4876" w:rsidRDefault="00D25B2C" w:rsidP="001D23FD">
            <w:pPr>
              <w:spacing w:after="0" w:line="240" w:lineRule="auto"/>
              <w:jc w:val="center"/>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b/>
                <w:bCs/>
                <w:color w:val="000000"/>
                <w:sz w:val="26"/>
                <w:szCs w:val="26"/>
                <w:lang w:eastAsia="en-GB"/>
              </w:rPr>
              <w:t>--------</w:t>
            </w:r>
          </w:p>
        </w:tc>
        <w:tc>
          <w:tcPr>
            <w:tcW w:w="5670" w:type="dxa"/>
            <w:shd w:val="clear" w:color="auto" w:fill="FFFFFF"/>
            <w:tcMar>
              <w:top w:w="0" w:type="dxa"/>
              <w:left w:w="108" w:type="dxa"/>
              <w:bottom w:w="0" w:type="dxa"/>
              <w:right w:w="108" w:type="dxa"/>
            </w:tcMar>
            <w:hideMark/>
          </w:tcPr>
          <w:p w:rsidR="00D25B2C" w:rsidRPr="007E4876" w:rsidRDefault="00D25B2C" w:rsidP="001D23FD">
            <w:pPr>
              <w:spacing w:after="0" w:line="240" w:lineRule="auto"/>
              <w:jc w:val="center"/>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b/>
                <w:bCs/>
                <w:color w:val="333333"/>
                <w:sz w:val="26"/>
                <w:szCs w:val="26"/>
                <w:lang w:eastAsia="en-GB"/>
              </w:rPr>
              <w:t>CỘNG HÒA XÃ HỘI CHỦ NGHĨA VIỆT NAM</w:t>
            </w:r>
            <w:r w:rsidRPr="007E4876">
              <w:rPr>
                <w:rFonts w:ascii="Times New Roman" w:eastAsia="Times New Roman" w:hAnsi="Times New Roman" w:cs="Times New Roman"/>
                <w:b/>
                <w:bCs/>
                <w:color w:val="333333"/>
                <w:sz w:val="26"/>
                <w:szCs w:val="26"/>
                <w:lang w:eastAsia="en-GB"/>
              </w:rPr>
              <w:br/>
              <w:t>Độc lập - Tự do - Hạnh phúc</w:t>
            </w:r>
            <w:r w:rsidRPr="007E4876">
              <w:rPr>
                <w:rFonts w:ascii="Times New Roman" w:eastAsia="Times New Roman" w:hAnsi="Times New Roman" w:cs="Times New Roman"/>
                <w:b/>
                <w:bCs/>
                <w:color w:val="333333"/>
                <w:sz w:val="26"/>
                <w:szCs w:val="26"/>
                <w:lang w:eastAsia="en-GB"/>
              </w:rPr>
              <w:br/>
              <w:t>---------------</w:t>
            </w:r>
          </w:p>
        </w:tc>
      </w:tr>
      <w:tr w:rsidR="00D25B2C" w:rsidRPr="007E4876" w:rsidTr="001D23FD">
        <w:tc>
          <w:tcPr>
            <w:tcW w:w="4786" w:type="dxa"/>
            <w:shd w:val="clear" w:color="auto" w:fill="FFFFFF"/>
            <w:tcMar>
              <w:top w:w="0" w:type="dxa"/>
              <w:left w:w="108" w:type="dxa"/>
              <w:bottom w:w="0" w:type="dxa"/>
              <w:right w:w="108" w:type="dxa"/>
            </w:tcMar>
            <w:hideMark/>
          </w:tcPr>
          <w:p w:rsidR="00D25B2C" w:rsidRPr="007E4876" w:rsidRDefault="00D25B2C" w:rsidP="001D23FD">
            <w:pPr>
              <w:spacing w:after="0" w:line="240" w:lineRule="auto"/>
              <w:jc w:val="center"/>
              <w:rPr>
                <w:rFonts w:ascii="Times New Roman" w:eastAsia="Times New Roman" w:hAnsi="Times New Roman" w:cs="Times New Roman"/>
                <w:color w:val="333333"/>
                <w:sz w:val="26"/>
                <w:szCs w:val="26"/>
                <w:lang w:eastAsia="en-GB"/>
              </w:rPr>
            </w:pPr>
            <w:r>
              <w:rPr>
                <w:rFonts w:ascii="Times New Roman" w:eastAsia="Times New Roman" w:hAnsi="Times New Roman" w:cs="Times New Roman"/>
                <w:color w:val="000000"/>
                <w:sz w:val="26"/>
                <w:szCs w:val="26"/>
                <w:lang w:eastAsia="en-GB"/>
              </w:rPr>
              <w:t>Số:    </w:t>
            </w:r>
            <w:r w:rsidR="00430191">
              <w:rPr>
                <w:rFonts w:ascii="Times New Roman" w:eastAsia="Times New Roman" w:hAnsi="Times New Roman" w:cs="Times New Roman"/>
                <w:color w:val="000000"/>
                <w:sz w:val="26"/>
                <w:szCs w:val="26"/>
                <w:lang w:eastAsia="en-GB"/>
              </w:rPr>
              <w:t>66 </w:t>
            </w:r>
            <w:r>
              <w:rPr>
                <w:rFonts w:ascii="Times New Roman" w:eastAsia="Times New Roman" w:hAnsi="Times New Roman" w:cs="Times New Roman"/>
                <w:color w:val="000000"/>
                <w:sz w:val="26"/>
                <w:szCs w:val="26"/>
                <w:lang w:eastAsia="en-GB"/>
              </w:rPr>
              <w:t xml:space="preserve"> /QĐ-ĐK</w:t>
            </w:r>
          </w:p>
        </w:tc>
        <w:tc>
          <w:tcPr>
            <w:tcW w:w="5670" w:type="dxa"/>
            <w:shd w:val="clear" w:color="auto" w:fill="FFFFFF"/>
            <w:tcMar>
              <w:top w:w="0" w:type="dxa"/>
              <w:left w:w="108" w:type="dxa"/>
              <w:bottom w:w="0" w:type="dxa"/>
              <w:right w:w="108" w:type="dxa"/>
            </w:tcMar>
            <w:hideMark/>
          </w:tcPr>
          <w:p w:rsidR="00D25B2C" w:rsidRPr="007E4876" w:rsidRDefault="00430191" w:rsidP="00430191">
            <w:pPr>
              <w:spacing w:after="0" w:line="240" w:lineRule="auto"/>
              <w:ind w:right="317"/>
              <w:jc w:val="right"/>
              <w:rPr>
                <w:rFonts w:ascii="Times New Roman" w:eastAsia="Times New Roman" w:hAnsi="Times New Roman" w:cs="Times New Roman"/>
                <w:color w:val="333333"/>
                <w:sz w:val="26"/>
                <w:szCs w:val="26"/>
                <w:lang w:eastAsia="en-GB"/>
              </w:rPr>
            </w:pPr>
            <w:r>
              <w:rPr>
                <w:rFonts w:ascii="Times New Roman" w:eastAsia="Times New Roman" w:hAnsi="Times New Roman" w:cs="Times New Roman"/>
                <w:i/>
                <w:iCs/>
                <w:color w:val="000000"/>
                <w:sz w:val="26"/>
                <w:szCs w:val="26"/>
                <w:lang w:eastAsia="en-GB"/>
              </w:rPr>
              <w:t>Lâm Đồng, ngày 25  tháng 3</w:t>
            </w:r>
            <w:r w:rsidR="00D25B2C" w:rsidRPr="007E4876">
              <w:rPr>
                <w:rFonts w:ascii="Times New Roman" w:eastAsia="Times New Roman" w:hAnsi="Times New Roman" w:cs="Times New Roman"/>
                <w:i/>
                <w:iCs/>
                <w:color w:val="000000"/>
                <w:sz w:val="26"/>
                <w:szCs w:val="26"/>
                <w:lang w:eastAsia="en-GB"/>
              </w:rPr>
              <w:t xml:space="preserve">  năm 202</w:t>
            </w:r>
            <w:r w:rsidR="00D25B2C">
              <w:rPr>
                <w:rFonts w:ascii="Times New Roman" w:eastAsia="Times New Roman" w:hAnsi="Times New Roman" w:cs="Times New Roman"/>
                <w:i/>
                <w:iCs/>
                <w:color w:val="000000"/>
                <w:sz w:val="26"/>
                <w:szCs w:val="26"/>
                <w:lang w:eastAsia="en-GB"/>
              </w:rPr>
              <w:t>1</w:t>
            </w:r>
          </w:p>
        </w:tc>
      </w:tr>
    </w:tbl>
    <w:p w:rsidR="00D25B2C" w:rsidRPr="007E4876" w:rsidRDefault="00D25B2C" w:rsidP="00D25B2C">
      <w:pPr>
        <w:shd w:val="clear" w:color="auto" w:fill="FFFFFF"/>
        <w:spacing w:after="0" w:line="240" w:lineRule="auto"/>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color w:val="000000"/>
          <w:sz w:val="26"/>
          <w:szCs w:val="26"/>
          <w:lang w:eastAsia="en-GB"/>
        </w:rPr>
        <w:t> </w:t>
      </w:r>
    </w:p>
    <w:p w:rsidR="00D25B2C" w:rsidRPr="00282478" w:rsidRDefault="00D25B2C" w:rsidP="00D25B2C">
      <w:pPr>
        <w:shd w:val="clear" w:color="auto" w:fill="FFFFFF"/>
        <w:spacing w:after="0" w:line="240" w:lineRule="auto"/>
        <w:jc w:val="center"/>
        <w:rPr>
          <w:rFonts w:ascii="Times New Roman" w:eastAsia="Times New Roman" w:hAnsi="Times New Roman" w:cs="Times New Roman"/>
          <w:color w:val="333333"/>
          <w:sz w:val="32"/>
          <w:szCs w:val="32"/>
          <w:lang w:eastAsia="en-GB"/>
        </w:rPr>
      </w:pPr>
      <w:r w:rsidRPr="00282478">
        <w:rPr>
          <w:rFonts w:ascii="Times New Roman" w:eastAsia="Times New Roman" w:hAnsi="Times New Roman" w:cs="Times New Roman"/>
          <w:b/>
          <w:bCs/>
          <w:color w:val="000000"/>
          <w:sz w:val="32"/>
          <w:szCs w:val="32"/>
          <w:lang w:eastAsia="en-GB"/>
        </w:rPr>
        <w:t>QUYẾT ĐỊNH</w:t>
      </w:r>
    </w:p>
    <w:p w:rsidR="00D25B2C" w:rsidRPr="007E4876" w:rsidRDefault="00D25B2C" w:rsidP="00D25B2C">
      <w:pPr>
        <w:shd w:val="clear" w:color="auto" w:fill="FFFFFF"/>
        <w:spacing w:after="0" w:line="240" w:lineRule="auto"/>
        <w:jc w:val="center"/>
        <w:rPr>
          <w:rFonts w:ascii="Times New Roman" w:eastAsia="Times New Roman" w:hAnsi="Times New Roman" w:cs="Times New Roman"/>
          <w:b/>
          <w:bCs/>
          <w:color w:val="000000"/>
          <w:sz w:val="26"/>
          <w:szCs w:val="26"/>
          <w:lang w:eastAsia="en-GB"/>
        </w:rPr>
      </w:pPr>
      <w:r w:rsidRPr="007E4876">
        <w:rPr>
          <w:rFonts w:ascii="Times New Roman" w:eastAsia="Times New Roman" w:hAnsi="Times New Roman" w:cs="Times New Roman"/>
          <w:b/>
          <w:bCs/>
          <w:color w:val="000000"/>
          <w:sz w:val="26"/>
          <w:szCs w:val="26"/>
          <w:lang w:eastAsia="en-GB"/>
        </w:rPr>
        <w:t>Về việc công bố công khai dự toán ngân sách năm 20</w:t>
      </w:r>
      <w:r>
        <w:rPr>
          <w:rFonts w:ascii="Times New Roman" w:eastAsia="Times New Roman" w:hAnsi="Times New Roman" w:cs="Times New Roman"/>
          <w:b/>
          <w:bCs/>
          <w:color w:val="000000"/>
          <w:sz w:val="26"/>
          <w:szCs w:val="26"/>
          <w:lang w:eastAsia="en-GB"/>
        </w:rPr>
        <w:t>2</w:t>
      </w:r>
      <w:r w:rsidRPr="007E4876">
        <w:rPr>
          <w:rFonts w:ascii="Times New Roman" w:eastAsia="Times New Roman" w:hAnsi="Times New Roman" w:cs="Times New Roman"/>
          <w:b/>
          <w:bCs/>
          <w:color w:val="000000"/>
          <w:sz w:val="26"/>
          <w:szCs w:val="26"/>
          <w:lang w:eastAsia="en-GB"/>
        </w:rPr>
        <w:t xml:space="preserve">1 </w:t>
      </w:r>
    </w:p>
    <w:p w:rsidR="00D25B2C" w:rsidRDefault="00D25B2C" w:rsidP="00D25B2C">
      <w:pPr>
        <w:shd w:val="clear" w:color="auto" w:fill="FFFFFF"/>
        <w:spacing w:after="0" w:line="240" w:lineRule="auto"/>
        <w:jc w:val="center"/>
        <w:rPr>
          <w:rFonts w:ascii="Times New Roman" w:eastAsia="Times New Roman" w:hAnsi="Times New Roman" w:cs="Times New Roman"/>
          <w:b/>
          <w:bCs/>
          <w:color w:val="000000"/>
          <w:sz w:val="26"/>
          <w:szCs w:val="26"/>
          <w:lang w:eastAsia="en-GB"/>
        </w:rPr>
      </w:pPr>
      <w:proofErr w:type="gramStart"/>
      <w:r w:rsidRPr="007E4876">
        <w:rPr>
          <w:rFonts w:ascii="Times New Roman" w:eastAsia="Times New Roman" w:hAnsi="Times New Roman" w:cs="Times New Roman"/>
          <w:b/>
          <w:bCs/>
          <w:color w:val="000000"/>
          <w:sz w:val="26"/>
          <w:szCs w:val="26"/>
          <w:lang w:eastAsia="en-GB"/>
        </w:rPr>
        <w:t>của</w:t>
      </w:r>
      <w:proofErr w:type="gramEnd"/>
      <w:r w:rsidRPr="007E4876">
        <w:rPr>
          <w:rFonts w:ascii="Times New Roman" w:eastAsia="Times New Roman" w:hAnsi="Times New Roman" w:cs="Times New Roman"/>
          <w:b/>
          <w:bCs/>
          <w:color w:val="000000"/>
          <w:sz w:val="26"/>
          <w:szCs w:val="26"/>
          <w:lang w:eastAsia="en-GB"/>
        </w:rPr>
        <w:t xml:space="preserve"> Trung tâm Đăng kiểm xe cơ giới Lâm Đồng</w:t>
      </w:r>
    </w:p>
    <w:p w:rsidR="00D25B2C" w:rsidRPr="007E4876" w:rsidRDefault="00D25B2C" w:rsidP="00D25B2C">
      <w:pPr>
        <w:shd w:val="clear" w:color="auto" w:fill="FFFFFF"/>
        <w:spacing w:after="0" w:line="240" w:lineRule="auto"/>
        <w:jc w:val="center"/>
        <w:rPr>
          <w:rFonts w:ascii="Times New Roman" w:eastAsia="Times New Roman" w:hAnsi="Times New Roman" w:cs="Times New Roman"/>
          <w:color w:val="333333"/>
          <w:sz w:val="26"/>
          <w:szCs w:val="26"/>
          <w:lang w:eastAsia="en-GB"/>
        </w:rPr>
      </w:pPr>
    </w:p>
    <w:p w:rsidR="00D25B2C" w:rsidRPr="007E4876" w:rsidRDefault="00D25B2C" w:rsidP="00D25B2C">
      <w:pPr>
        <w:shd w:val="clear" w:color="auto" w:fill="FFFFFF"/>
        <w:spacing w:after="0" w:line="240" w:lineRule="auto"/>
        <w:ind w:firstLine="720"/>
        <w:jc w:val="both"/>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color w:val="000000"/>
          <w:sz w:val="26"/>
          <w:szCs w:val="26"/>
          <w:lang w:eastAsia="en-GB"/>
        </w:rPr>
        <w:t>Căn cứ Nghị định số 163/2016/NĐ-CP ngày 21 tháng 12 năm 2016 của Chính phủ quy định chi tiết thi hành một số điều của Luật Ngân sách nhà nước;</w:t>
      </w:r>
    </w:p>
    <w:p w:rsidR="00D25B2C" w:rsidRPr="007E4876" w:rsidRDefault="00D25B2C" w:rsidP="00D25B2C">
      <w:pPr>
        <w:shd w:val="clear" w:color="auto" w:fill="FFFFFF"/>
        <w:spacing w:after="0" w:line="240" w:lineRule="auto"/>
        <w:ind w:firstLine="720"/>
        <w:jc w:val="both"/>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color w:val="000000"/>
          <w:sz w:val="26"/>
          <w:szCs w:val="26"/>
          <w:lang w:eastAsia="en-GB"/>
        </w:rPr>
        <w:t>Căn cứ Thông tư số 61/2017/TT-BTC ngày 15 tháng 6 năm 2017 của Bộ Tài chính hướng dẫn thực hiện công khai ngân sách đối với đơn vị dự toán ngân sách, các tổ chức được ngân sách nhà nước hỗ trợ;</w:t>
      </w:r>
    </w:p>
    <w:p w:rsidR="00D25B2C" w:rsidRPr="00282478" w:rsidRDefault="00D25B2C" w:rsidP="00D25B2C">
      <w:pPr>
        <w:shd w:val="clear" w:color="auto" w:fill="FFFFFF"/>
        <w:spacing w:after="0" w:line="240" w:lineRule="auto"/>
        <w:ind w:firstLine="720"/>
        <w:jc w:val="both"/>
        <w:rPr>
          <w:rFonts w:ascii="Times New Roman" w:eastAsia="Times New Roman" w:hAnsi="Times New Roman" w:cs="Times New Roman"/>
          <w:color w:val="333333"/>
          <w:sz w:val="26"/>
          <w:szCs w:val="26"/>
          <w:lang w:eastAsia="en-GB"/>
        </w:rPr>
      </w:pPr>
      <w:r>
        <w:rPr>
          <w:rFonts w:ascii="Times New Roman" w:hAnsi="Times New Roman"/>
          <w:sz w:val="26"/>
          <w:szCs w:val="26"/>
        </w:rPr>
        <w:t>Căn cứ</w:t>
      </w:r>
      <w:r w:rsidRPr="00282478">
        <w:rPr>
          <w:rFonts w:ascii="Times New Roman" w:hAnsi="Times New Roman"/>
          <w:sz w:val="26"/>
          <w:szCs w:val="26"/>
        </w:rPr>
        <w:t xml:space="preserve"> văn bản số </w:t>
      </w:r>
      <w:r>
        <w:rPr>
          <w:rFonts w:ascii="Times New Roman" w:hAnsi="Times New Roman"/>
          <w:sz w:val="26"/>
          <w:szCs w:val="26"/>
        </w:rPr>
        <w:t>523/BC-SGTVT</w:t>
      </w:r>
      <w:r w:rsidRPr="00282478">
        <w:rPr>
          <w:rFonts w:ascii="Times New Roman" w:hAnsi="Times New Roman"/>
          <w:sz w:val="26"/>
          <w:szCs w:val="26"/>
        </w:rPr>
        <w:t xml:space="preserve"> ngày </w:t>
      </w:r>
      <w:r>
        <w:rPr>
          <w:rFonts w:ascii="Times New Roman" w:hAnsi="Times New Roman"/>
          <w:sz w:val="26"/>
          <w:szCs w:val="26"/>
        </w:rPr>
        <w:t>25</w:t>
      </w:r>
      <w:r w:rsidRPr="00282478">
        <w:rPr>
          <w:rFonts w:ascii="Times New Roman" w:hAnsi="Times New Roman"/>
          <w:sz w:val="26"/>
          <w:szCs w:val="26"/>
        </w:rPr>
        <w:t xml:space="preserve">/9/2020 của Sở </w:t>
      </w:r>
      <w:r w:rsidRPr="00282478">
        <w:rPr>
          <w:rFonts w:ascii="Times New Roman" w:eastAsia="Times New Roman" w:hAnsi="Times New Roman" w:cs="Times New Roman"/>
          <w:color w:val="000000"/>
          <w:sz w:val="26"/>
          <w:szCs w:val="26"/>
          <w:lang w:eastAsia="en-GB"/>
        </w:rPr>
        <w:t xml:space="preserve">Giao thông vận tải </w:t>
      </w:r>
      <w:r w:rsidRPr="00282478">
        <w:rPr>
          <w:rFonts w:ascii="Times New Roman" w:hAnsi="Times New Roman"/>
          <w:sz w:val="26"/>
          <w:szCs w:val="26"/>
        </w:rPr>
        <w:t xml:space="preserve">Lâm Đồng </w:t>
      </w:r>
      <w:r>
        <w:rPr>
          <w:rFonts w:ascii="Times New Roman" w:hAnsi="Times New Roman"/>
          <w:sz w:val="26"/>
          <w:szCs w:val="26"/>
        </w:rPr>
        <w:t xml:space="preserve">Báo cáo </w:t>
      </w:r>
      <w:r w:rsidRPr="00282478">
        <w:rPr>
          <w:rFonts w:ascii="Times New Roman" w:hAnsi="Times New Roman"/>
          <w:sz w:val="26"/>
          <w:szCs w:val="26"/>
        </w:rPr>
        <w:t>về việc xây dựng dư toán ngân sách năm 2021, kế hoạch tài chính NSNN 3 năm 2021-2023</w:t>
      </w:r>
      <w:r w:rsidRPr="00282478">
        <w:rPr>
          <w:rFonts w:ascii="Times New Roman" w:eastAsia="Times New Roman" w:hAnsi="Times New Roman" w:cs="Times New Roman"/>
          <w:color w:val="000000"/>
          <w:sz w:val="26"/>
          <w:szCs w:val="26"/>
          <w:lang w:eastAsia="en-GB"/>
        </w:rPr>
        <w:t>;</w:t>
      </w:r>
    </w:p>
    <w:p w:rsidR="00D25B2C" w:rsidRDefault="00D25B2C" w:rsidP="00D25B2C">
      <w:pPr>
        <w:shd w:val="clear" w:color="auto" w:fill="FFFFFF"/>
        <w:spacing w:after="0" w:line="240" w:lineRule="auto"/>
        <w:ind w:firstLine="720"/>
        <w:jc w:val="both"/>
        <w:rPr>
          <w:rFonts w:ascii="Times New Roman" w:eastAsia="Times New Roman" w:hAnsi="Times New Roman" w:cs="Times New Roman"/>
          <w:color w:val="000000"/>
          <w:sz w:val="26"/>
          <w:szCs w:val="26"/>
          <w:lang w:eastAsia="en-GB"/>
        </w:rPr>
      </w:pPr>
      <w:r w:rsidRPr="007E4876">
        <w:rPr>
          <w:rFonts w:ascii="Times New Roman" w:eastAsia="Times New Roman" w:hAnsi="Times New Roman" w:cs="Times New Roman"/>
          <w:color w:val="000000"/>
          <w:sz w:val="26"/>
          <w:szCs w:val="26"/>
          <w:lang w:eastAsia="en-GB"/>
        </w:rPr>
        <w:t>Xét đề nghị của</w:t>
      </w:r>
      <w:r>
        <w:rPr>
          <w:rFonts w:ascii="Times New Roman" w:eastAsia="Times New Roman" w:hAnsi="Times New Roman" w:cs="Times New Roman"/>
          <w:color w:val="000000"/>
          <w:sz w:val="26"/>
          <w:szCs w:val="26"/>
          <w:lang w:eastAsia="en-GB"/>
        </w:rPr>
        <w:t xml:space="preserve"> Kế toán trưởng Trung tâm Đăng kiểm </w:t>
      </w:r>
      <w:proofErr w:type="gramStart"/>
      <w:r>
        <w:rPr>
          <w:rFonts w:ascii="Times New Roman" w:eastAsia="Times New Roman" w:hAnsi="Times New Roman" w:cs="Times New Roman"/>
          <w:color w:val="000000"/>
          <w:sz w:val="26"/>
          <w:szCs w:val="26"/>
          <w:lang w:eastAsia="en-GB"/>
        </w:rPr>
        <w:t>xe</w:t>
      </w:r>
      <w:proofErr w:type="gramEnd"/>
      <w:r>
        <w:rPr>
          <w:rFonts w:ascii="Times New Roman" w:eastAsia="Times New Roman" w:hAnsi="Times New Roman" w:cs="Times New Roman"/>
          <w:color w:val="000000"/>
          <w:sz w:val="26"/>
          <w:szCs w:val="26"/>
          <w:lang w:eastAsia="en-GB"/>
        </w:rPr>
        <w:t xml:space="preserve"> cơ giới Lâm Đồng;</w:t>
      </w:r>
    </w:p>
    <w:p w:rsidR="00D25B2C" w:rsidRPr="007E4876" w:rsidRDefault="00D25B2C" w:rsidP="00D25B2C">
      <w:pPr>
        <w:shd w:val="clear" w:color="auto" w:fill="FFFFFF"/>
        <w:spacing w:after="0" w:line="240" w:lineRule="auto"/>
        <w:ind w:firstLine="720"/>
        <w:jc w:val="both"/>
        <w:rPr>
          <w:rFonts w:ascii="Times New Roman" w:eastAsia="Times New Roman" w:hAnsi="Times New Roman" w:cs="Times New Roman"/>
          <w:color w:val="333333"/>
          <w:sz w:val="26"/>
          <w:szCs w:val="26"/>
          <w:lang w:eastAsia="en-GB"/>
        </w:rPr>
      </w:pPr>
    </w:p>
    <w:p w:rsidR="00D25B2C" w:rsidRPr="007E4876" w:rsidRDefault="00D25B2C" w:rsidP="00D25B2C">
      <w:pPr>
        <w:shd w:val="clear" w:color="auto" w:fill="FFFFFF"/>
        <w:spacing w:after="0" w:line="240" w:lineRule="auto"/>
        <w:jc w:val="center"/>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b/>
          <w:bCs/>
          <w:color w:val="000000"/>
          <w:sz w:val="26"/>
          <w:szCs w:val="26"/>
          <w:lang w:eastAsia="en-GB"/>
        </w:rPr>
        <w:t>QUYẾT ĐỊNH:</w:t>
      </w:r>
    </w:p>
    <w:p w:rsidR="00D25B2C" w:rsidRPr="007E4876" w:rsidRDefault="00D25B2C" w:rsidP="00D25B2C">
      <w:pPr>
        <w:shd w:val="clear" w:color="auto" w:fill="FFFFFF"/>
        <w:spacing w:after="0" w:line="240" w:lineRule="auto"/>
        <w:jc w:val="both"/>
        <w:rPr>
          <w:rFonts w:ascii="Times New Roman" w:eastAsia="Times New Roman" w:hAnsi="Times New Roman" w:cs="Times New Roman"/>
          <w:color w:val="333333"/>
          <w:sz w:val="26"/>
          <w:szCs w:val="26"/>
          <w:lang w:eastAsia="en-GB"/>
        </w:rPr>
      </w:pPr>
      <w:proofErr w:type="gramStart"/>
      <w:r w:rsidRPr="007E4876">
        <w:rPr>
          <w:rFonts w:ascii="Times New Roman" w:eastAsia="Times New Roman" w:hAnsi="Times New Roman" w:cs="Times New Roman"/>
          <w:b/>
          <w:bCs/>
          <w:color w:val="000000"/>
          <w:sz w:val="26"/>
          <w:szCs w:val="26"/>
          <w:lang w:eastAsia="en-GB"/>
        </w:rPr>
        <w:t>Điều 1.</w:t>
      </w:r>
      <w:proofErr w:type="gramEnd"/>
      <w:r w:rsidRPr="007E4876">
        <w:rPr>
          <w:rFonts w:ascii="Times New Roman" w:eastAsia="Times New Roman" w:hAnsi="Times New Roman" w:cs="Times New Roman"/>
          <w:color w:val="000000"/>
          <w:sz w:val="26"/>
          <w:szCs w:val="26"/>
          <w:lang w:eastAsia="en-GB"/>
        </w:rPr>
        <w:t xml:space="preserve"> Công bố công khai số liệu </w:t>
      </w:r>
      <w:r>
        <w:rPr>
          <w:rFonts w:ascii="Times New Roman" w:eastAsia="Times New Roman" w:hAnsi="Times New Roman" w:cs="Times New Roman"/>
          <w:color w:val="000000"/>
          <w:sz w:val="26"/>
          <w:szCs w:val="26"/>
          <w:lang w:eastAsia="en-GB"/>
        </w:rPr>
        <w:t>dự</w:t>
      </w:r>
      <w:r w:rsidRPr="007E4876">
        <w:rPr>
          <w:rFonts w:ascii="Times New Roman" w:eastAsia="Times New Roman" w:hAnsi="Times New Roman" w:cs="Times New Roman"/>
          <w:color w:val="000000"/>
          <w:sz w:val="26"/>
          <w:szCs w:val="26"/>
          <w:lang w:eastAsia="en-GB"/>
        </w:rPr>
        <w:t xml:space="preserve"> toán ngân sách năm </w:t>
      </w:r>
      <w:r>
        <w:rPr>
          <w:rFonts w:ascii="Times New Roman" w:eastAsia="Times New Roman" w:hAnsi="Times New Roman" w:cs="Times New Roman"/>
          <w:color w:val="000000"/>
          <w:sz w:val="26"/>
          <w:szCs w:val="26"/>
          <w:lang w:eastAsia="en-GB"/>
        </w:rPr>
        <w:t>2021</w:t>
      </w:r>
      <w:r w:rsidRPr="007E4876">
        <w:rPr>
          <w:rFonts w:ascii="Times New Roman" w:eastAsia="Times New Roman" w:hAnsi="Times New Roman" w:cs="Times New Roman"/>
          <w:color w:val="000000"/>
          <w:sz w:val="26"/>
          <w:szCs w:val="26"/>
          <w:lang w:eastAsia="en-GB"/>
        </w:rPr>
        <w:t xml:space="preserve"> của </w:t>
      </w:r>
      <w:r>
        <w:rPr>
          <w:rFonts w:ascii="Times New Roman" w:eastAsia="Times New Roman" w:hAnsi="Times New Roman" w:cs="Times New Roman"/>
          <w:color w:val="000000"/>
          <w:sz w:val="26"/>
          <w:szCs w:val="26"/>
          <w:lang w:eastAsia="en-GB"/>
        </w:rPr>
        <w:t xml:space="preserve">Trung tâm Đăng kiểm </w:t>
      </w:r>
      <w:proofErr w:type="gramStart"/>
      <w:r>
        <w:rPr>
          <w:rFonts w:ascii="Times New Roman" w:eastAsia="Times New Roman" w:hAnsi="Times New Roman" w:cs="Times New Roman"/>
          <w:color w:val="000000"/>
          <w:sz w:val="26"/>
          <w:szCs w:val="26"/>
          <w:lang w:eastAsia="en-GB"/>
        </w:rPr>
        <w:t>xe</w:t>
      </w:r>
      <w:proofErr w:type="gramEnd"/>
      <w:r>
        <w:rPr>
          <w:rFonts w:ascii="Times New Roman" w:eastAsia="Times New Roman" w:hAnsi="Times New Roman" w:cs="Times New Roman"/>
          <w:color w:val="000000"/>
          <w:sz w:val="26"/>
          <w:szCs w:val="26"/>
          <w:lang w:eastAsia="en-GB"/>
        </w:rPr>
        <w:t xml:space="preserve"> cơ giới Lâm Đồng</w:t>
      </w:r>
      <w:r w:rsidRPr="007E4876">
        <w:rPr>
          <w:rFonts w:ascii="Times New Roman" w:eastAsia="Times New Roman" w:hAnsi="Times New Roman" w:cs="Times New Roman"/>
          <w:color w:val="000000"/>
          <w:sz w:val="26"/>
          <w:szCs w:val="26"/>
          <w:lang w:eastAsia="en-GB"/>
        </w:rPr>
        <w:t xml:space="preserve"> (theo các biểu đính kèm)</w:t>
      </w:r>
    </w:p>
    <w:p w:rsidR="00D25B2C" w:rsidRPr="007E4876" w:rsidRDefault="00D25B2C" w:rsidP="00D25B2C">
      <w:pPr>
        <w:shd w:val="clear" w:color="auto" w:fill="FFFFFF"/>
        <w:spacing w:after="0" w:line="240" w:lineRule="auto"/>
        <w:jc w:val="both"/>
        <w:rPr>
          <w:rFonts w:ascii="Times New Roman" w:eastAsia="Times New Roman" w:hAnsi="Times New Roman" w:cs="Times New Roman"/>
          <w:color w:val="333333"/>
          <w:sz w:val="26"/>
          <w:szCs w:val="26"/>
          <w:lang w:eastAsia="en-GB"/>
        </w:rPr>
      </w:pPr>
      <w:proofErr w:type="gramStart"/>
      <w:r w:rsidRPr="007E4876">
        <w:rPr>
          <w:rFonts w:ascii="Times New Roman" w:eastAsia="Times New Roman" w:hAnsi="Times New Roman" w:cs="Times New Roman"/>
          <w:b/>
          <w:bCs/>
          <w:color w:val="000000"/>
          <w:sz w:val="26"/>
          <w:szCs w:val="26"/>
          <w:lang w:eastAsia="en-GB"/>
        </w:rPr>
        <w:t>Điều 2.</w:t>
      </w:r>
      <w:proofErr w:type="gramEnd"/>
      <w:r w:rsidRPr="007E4876">
        <w:rPr>
          <w:rFonts w:ascii="Times New Roman" w:eastAsia="Times New Roman" w:hAnsi="Times New Roman" w:cs="Times New Roman"/>
          <w:color w:val="000000"/>
          <w:sz w:val="26"/>
          <w:szCs w:val="26"/>
          <w:lang w:eastAsia="en-GB"/>
        </w:rPr>
        <w:t> </w:t>
      </w:r>
      <w:proofErr w:type="gramStart"/>
      <w:r w:rsidRPr="007E4876">
        <w:rPr>
          <w:rFonts w:ascii="Times New Roman" w:eastAsia="Times New Roman" w:hAnsi="Times New Roman" w:cs="Times New Roman"/>
          <w:color w:val="000000"/>
          <w:sz w:val="26"/>
          <w:szCs w:val="26"/>
          <w:lang w:eastAsia="en-GB"/>
        </w:rPr>
        <w:t>Quyết định này có hiệu lực kể từ ngày ký.</w:t>
      </w:r>
      <w:proofErr w:type="gramEnd"/>
    </w:p>
    <w:p w:rsidR="00D25B2C" w:rsidRPr="007E4876" w:rsidRDefault="00D25B2C" w:rsidP="00D25B2C">
      <w:pPr>
        <w:shd w:val="clear" w:color="auto" w:fill="FFFFFF"/>
        <w:spacing w:after="0" w:line="240" w:lineRule="auto"/>
        <w:jc w:val="both"/>
        <w:rPr>
          <w:rFonts w:ascii="Times New Roman" w:eastAsia="Times New Roman" w:hAnsi="Times New Roman" w:cs="Times New Roman"/>
          <w:color w:val="333333"/>
          <w:sz w:val="26"/>
          <w:szCs w:val="26"/>
          <w:lang w:eastAsia="en-GB"/>
        </w:rPr>
      </w:pPr>
      <w:proofErr w:type="gramStart"/>
      <w:r w:rsidRPr="007E4876">
        <w:rPr>
          <w:rFonts w:ascii="Times New Roman" w:eastAsia="Times New Roman" w:hAnsi="Times New Roman" w:cs="Times New Roman"/>
          <w:b/>
          <w:bCs/>
          <w:color w:val="000000"/>
          <w:sz w:val="26"/>
          <w:szCs w:val="26"/>
          <w:lang w:eastAsia="en-GB"/>
        </w:rPr>
        <w:t>Điều 3.</w:t>
      </w:r>
      <w:proofErr w:type="gramEnd"/>
      <w:r>
        <w:rPr>
          <w:rFonts w:ascii="Times New Roman" w:eastAsia="Times New Roman" w:hAnsi="Times New Roman" w:cs="Times New Roman"/>
          <w:color w:val="000000"/>
          <w:sz w:val="26"/>
          <w:szCs w:val="26"/>
          <w:lang w:eastAsia="en-GB"/>
        </w:rPr>
        <w:t xml:space="preserve"> P</w:t>
      </w:r>
      <w:r w:rsidRPr="007E4876">
        <w:rPr>
          <w:rFonts w:ascii="Times New Roman" w:eastAsia="Times New Roman" w:hAnsi="Times New Roman" w:cs="Times New Roman"/>
          <w:color w:val="000000"/>
          <w:sz w:val="26"/>
          <w:szCs w:val="26"/>
          <w:lang w:eastAsia="en-GB"/>
        </w:rPr>
        <w:t xml:space="preserve">hòng </w:t>
      </w:r>
      <w:r>
        <w:rPr>
          <w:rFonts w:ascii="Times New Roman" w:eastAsia="Times New Roman" w:hAnsi="Times New Roman" w:cs="Times New Roman"/>
          <w:color w:val="000000"/>
          <w:sz w:val="26"/>
          <w:szCs w:val="26"/>
          <w:lang w:eastAsia="en-GB"/>
        </w:rPr>
        <w:t>Nghiệp vụ hồ sơ, Phòng tổ chức hành chính, Phòng Kiểm định v</w:t>
      </w:r>
      <w:r w:rsidRPr="007E4876">
        <w:rPr>
          <w:rFonts w:ascii="Times New Roman" w:eastAsia="Times New Roman" w:hAnsi="Times New Roman" w:cs="Times New Roman"/>
          <w:color w:val="000000"/>
          <w:sz w:val="26"/>
          <w:szCs w:val="26"/>
          <w:lang w:eastAsia="en-GB"/>
        </w:rPr>
        <w:t xml:space="preserve">à các </w:t>
      </w:r>
      <w:r>
        <w:rPr>
          <w:rFonts w:ascii="Times New Roman" w:eastAsia="Times New Roman" w:hAnsi="Times New Roman" w:cs="Times New Roman"/>
          <w:color w:val="000000"/>
          <w:sz w:val="26"/>
          <w:szCs w:val="26"/>
          <w:lang w:eastAsia="en-GB"/>
        </w:rPr>
        <w:t>chi nhánh Bảo Lộc, chi nhánh Đức trọng</w:t>
      </w:r>
      <w:r w:rsidRPr="007E4876">
        <w:rPr>
          <w:rFonts w:ascii="Times New Roman" w:eastAsia="Times New Roman" w:hAnsi="Times New Roman" w:cs="Times New Roman"/>
          <w:color w:val="000000"/>
          <w:sz w:val="26"/>
          <w:szCs w:val="26"/>
          <w:lang w:eastAsia="en-GB"/>
        </w:rPr>
        <w:t xml:space="preserve"> tổ chức thực hiện Quyết định này</w:t>
      </w:r>
      <w:proofErr w:type="gramStart"/>
      <w:r w:rsidRPr="007E4876">
        <w:rPr>
          <w:rFonts w:ascii="Times New Roman" w:eastAsia="Times New Roman" w:hAnsi="Times New Roman" w:cs="Times New Roman"/>
          <w:color w:val="000000"/>
          <w:sz w:val="26"/>
          <w:szCs w:val="26"/>
          <w:lang w:eastAsia="en-GB"/>
        </w:rPr>
        <w:t>./</w:t>
      </w:r>
      <w:proofErr w:type="gramEnd"/>
      <w:r w:rsidRPr="007E4876">
        <w:rPr>
          <w:rFonts w:ascii="Times New Roman" w:eastAsia="Times New Roman" w:hAnsi="Times New Roman" w:cs="Times New Roman"/>
          <w:color w:val="000000"/>
          <w:sz w:val="26"/>
          <w:szCs w:val="26"/>
          <w:lang w:eastAsia="en-GB"/>
        </w:rPr>
        <w:t>.</w:t>
      </w:r>
    </w:p>
    <w:p w:rsidR="00D25B2C" w:rsidRDefault="00D25B2C" w:rsidP="00D25B2C">
      <w:pPr>
        <w:shd w:val="clear" w:color="auto" w:fill="FFFFFF"/>
        <w:spacing w:after="0" w:line="240" w:lineRule="auto"/>
        <w:rPr>
          <w:rFonts w:ascii="Times New Roman" w:eastAsia="Times New Roman" w:hAnsi="Times New Roman" w:cs="Times New Roman"/>
          <w:color w:val="000000"/>
          <w:sz w:val="26"/>
          <w:szCs w:val="26"/>
          <w:lang w:eastAsia="en-GB"/>
        </w:rPr>
      </w:pPr>
      <w:r w:rsidRPr="007E4876">
        <w:rPr>
          <w:rFonts w:ascii="Times New Roman" w:eastAsia="Times New Roman" w:hAnsi="Times New Roman" w:cs="Times New Roman"/>
          <w:color w:val="000000"/>
          <w:sz w:val="26"/>
          <w:szCs w:val="26"/>
          <w:lang w:eastAsia="en-GB"/>
        </w:rPr>
        <w:t> </w:t>
      </w:r>
    </w:p>
    <w:p w:rsidR="00D25B2C" w:rsidRDefault="00D25B2C" w:rsidP="00D25B2C">
      <w:pPr>
        <w:shd w:val="clear" w:color="auto" w:fill="FFFFFF"/>
        <w:spacing w:after="0" w:line="240" w:lineRule="auto"/>
        <w:rPr>
          <w:rFonts w:ascii="Times New Roman" w:eastAsia="Times New Roman" w:hAnsi="Times New Roman" w:cs="Times New Roman"/>
          <w:color w:val="000000"/>
          <w:sz w:val="26"/>
          <w:szCs w:val="26"/>
          <w:lang w:eastAsia="en-GB"/>
        </w:rPr>
      </w:pPr>
    </w:p>
    <w:p w:rsidR="00D25B2C" w:rsidRPr="007E4876" w:rsidRDefault="00D25B2C" w:rsidP="00D25B2C">
      <w:pPr>
        <w:shd w:val="clear" w:color="auto" w:fill="FFFFFF"/>
        <w:spacing w:after="0" w:line="240" w:lineRule="auto"/>
        <w:rPr>
          <w:rFonts w:ascii="Times New Roman" w:eastAsia="Times New Roman" w:hAnsi="Times New Roman" w:cs="Times New Roman"/>
          <w:color w:val="333333"/>
          <w:sz w:val="26"/>
          <w:szCs w:val="26"/>
          <w:lang w:eastAsia="en-GB"/>
        </w:rPr>
      </w:pPr>
    </w:p>
    <w:tbl>
      <w:tblPr>
        <w:tblW w:w="0" w:type="auto"/>
        <w:shd w:val="clear" w:color="auto" w:fill="FFFFFF"/>
        <w:tblCellMar>
          <w:left w:w="0" w:type="dxa"/>
          <w:right w:w="0" w:type="dxa"/>
        </w:tblCellMar>
        <w:tblLook w:val="04A0"/>
      </w:tblPr>
      <w:tblGrid>
        <w:gridCol w:w="4068"/>
        <w:gridCol w:w="5254"/>
      </w:tblGrid>
      <w:tr w:rsidR="00D25B2C" w:rsidRPr="007E4876" w:rsidTr="001D23FD">
        <w:tc>
          <w:tcPr>
            <w:tcW w:w="4068" w:type="dxa"/>
            <w:shd w:val="clear" w:color="auto" w:fill="FFFFFF"/>
            <w:tcMar>
              <w:top w:w="0" w:type="dxa"/>
              <w:left w:w="108" w:type="dxa"/>
              <w:bottom w:w="0" w:type="dxa"/>
              <w:right w:w="108" w:type="dxa"/>
            </w:tcMar>
            <w:hideMark/>
          </w:tcPr>
          <w:p w:rsidR="00D25B2C" w:rsidRDefault="00D25B2C" w:rsidP="001D23FD">
            <w:pPr>
              <w:spacing w:after="0" w:line="240" w:lineRule="auto"/>
              <w:rPr>
                <w:rFonts w:ascii="Times New Roman" w:eastAsia="Times New Roman" w:hAnsi="Times New Roman" w:cs="Times New Roman"/>
                <w:color w:val="000000"/>
                <w:lang w:eastAsia="en-GB"/>
              </w:rPr>
            </w:pPr>
            <w:r w:rsidRPr="00282478">
              <w:rPr>
                <w:rFonts w:ascii="Times New Roman" w:eastAsia="Times New Roman" w:hAnsi="Times New Roman" w:cs="Times New Roman"/>
                <w:b/>
                <w:bCs/>
                <w:i/>
                <w:iCs/>
                <w:color w:val="000000"/>
                <w:lang w:eastAsia="en-GB"/>
              </w:rPr>
              <w:t>Nơi nhận:</w:t>
            </w:r>
            <w:r w:rsidRPr="00282478">
              <w:rPr>
                <w:rFonts w:ascii="Times New Roman" w:eastAsia="Times New Roman" w:hAnsi="Times New Roman" w:cs="Times New Roman"/>
                <w:b/>
                <w:bCs/>
                <w:i/>
                <w:iCs/>
                <w:color w:val="000000"/>
                <w:lang w:eastAsia="en-GB"/>
              </w:rPr>
              <w:br/>
            </w:r>
            <w:r w:rsidRPr="00282478">
              <w:rPr>
                <w:rFonts w:ascii="Times New Roman" w:eastAsia="Times New Roman" w:hAnsi="Times New Roman" w:cs="Times New Roman"/>
                <w:color w:val="000000"/>
                <w:lang w:eastAsia="en-GB"/>
              </w:rPr>
              <w:t>- Sở GTVT Lâm Đồng;</w:t>
            </w:r>
          </w:p>
          <w:p w:rsidR="00D25B2C" w:rsidRDefault="00D25B2C" w:rsidP="001D23F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Sở Tài chính Lâm Đồng</w:t>
            </w:r>
          </w:p>
          <w:p w:rsidR="00D25B2C" w:rsidRPr="00282478" w:rsidRDefault="00D25B2C" w:rsidP="001D23FD">
            <w:pPr>
              <w:spacing w:after="0" w:line="240" w:lineRule="auto"/>
              <w:rPr>
                <w:rFonts w:ascii="Times New Roman" w:eastAsia="Times New Roman" w:hAnsi="Times New Roman" w:cs="Times New Roman"/>
                <w:color w:val="333333"/>
                <w:lang w:eastAsia="en-GB"/>
              </w:rPr>
            </w:pPr>
            <w:r>
              <w:rPr>
                <w:rFonts w:ascii="Times New Roman" w:eastAsia="Times New Roman" w:hAnsi="Times New Roman" w:cs="Times New Roman"/>
                <w:color w:val="000000"/>
                <w:lang w:eastAsia="en-GB"/>
              </w:rPr>
              <w:t>- Trang TTĐT dangkiemlamdong.org.vn</w:t>
            </w:r>
            <w:r w:rsidRPr="00282478">
              <w:rPr>
                <w:rFonts w:ascii="Times New Roman" w:eastAsia="Times New Roman" w:hAnsi="Times New Roman" w:cs="Times New Roman"/>
                <w:color w:val="000000"/>
                <w:lang w:eastAsia="en-GB"/>
              </w:rPr>
              <w:br/>
              <w:t>- Lưu :VT</w:t>
            </w:r>
            <w:r>
              <w:rPr>
                <w:rFonts w:ascii="Times New Roman" w:eastAsia="Times New Roman" w:hAnsi="Times New Roman" w:cs="Times New Roman"/>
                <w:color w:val="000000"/>
                <w:lang w:eastAsia="en-GB"/>
              </w:rPr>
              <w:t xml:space="preserve"> (biểu1&amp;2)</w:t>
            </w:r>
          </w:p>
        </w:tc>
        <w:tc>
          <w:tcPr>
            <w:tcW w:w="5254" w:type="dxa"/>
            <w:shd w:val="clear" w:color="auto" w:fill="FFFFFF"/>
            <w:tcMar>
              <w:top w:w="0" w:type="dxa"/>
              <w:left w:w="108" w:type="dxa"/>
              <w:bottom w:w="0" w:type="dxa"/>
              <w:right w:w="108" w:type="dxa"/>
            </w:tcMar>
            <w:hideMark/>
          </w:tcPr>
          <w:p w:rsidR="00D25B2C" w:rsidRPr="007E4876" w:rsidRDefault="00D25B2C" w:rsidP="001D23FD">
            <w:pPr>
              <w:spacing w:after="0" w:line="240" w:lineRule="auto"/>
              <w:jc w:val="center"/>
              <w:rPr>
                <w:rFonts w:ascii="Times New Roman" w:eastAsia="Times New Roman" w:hAnsi="Times New Roman" w:cs="Times New Roman"/>
                <w:color w:val="333333"/>
                <w:sz w:val="26"/>
                <w:szCs w:val="26"/>
                <w:lang w:eastAsia="en-GB"/>
              </w:rPr>
            </w:pPr>
            <w:r w:rsidRPr="007E4876">
              <w:rPr>
                <w:rFonts w:ascii="Times New Roman" w:eastAsia="Times New Roman" w:hAnsi="Times New Roman" w:cs="Times New Roman"/>
                <w:b/>
                <w:bCs/>
                <w:color w:val="000000"/>
                <w:sz w:val="26"/>
                <w:szCs w:val="26"/>
                <w:lang w:eastAsia="en-GB"/>
              </w:rPr>
              <w:t>THỦ TRƯỞNG ĐƠN VỊ</w:t>
            </w:r>
          </w:p>
          <w:p w:rsidR="00D25B2C" w:rsidRPr="007E4876" w:rsidRDefault="00D25B2C" w:rsidP="001D23FD">
            <w:pPr>
              <w:spacing w:after="0" w:line="240" w:lineRule="auto"/>
              <w:jc w:val="center"/>
              <w:rPr>
                <w:rFonts w:ascii="Times New Roman" w:eastAsia="Times New Roman" w:hAnsi="Times New Roman" w:cs="Times New Roman"/>
                <w:color w:val="333333"/>
                <w:sz w:val="26"/>
                <w:szCs w:val="26"/>
                <w:lang w:eastAsia="en-GB"/>
              </w:rPr>
            </w:pPr>
          </w:p>
        </w:tc>
      </w:tr>
      <w:tr w:rsidR="00D25B2C" w:rsidRPr="007E4876" w:rsidTr="001D23FD">
        <w:tc>
          <w:tcPr>
            <w:tcW w:w="4068" w:type="dxa"/>
            <w:shd w:val="clear" w:color="auto" w:fill="FFFFFF"/>
            <w:tcMar>
              <w:top w:w="0" w:type="dxa"/>
              <w:left w:w="108" w:type="dxa"/>
              <w:bottom w:w="0" w:type="dxa"/>
              <w:right w:w="108" w:type="dxa"/>
            </w:tcMar>
          </w:tcPr>
          <w:p w:rsidR="00D25B2C" w:rsidRPr="007E4876" w:rsidRDefault="00D25B2C" w:rsidP="001D23FD">
            <w:pPr>
              <w:spacing w:after="0" w:line="240" w:lineRule="auto"/>
              <w:rPr>
                <w:rFonts w:ascii="Times New Roman" w:eastAsia="Times New Roman" w:hAnsi="Times New Roman" w:cs="Times New Roman"/>
                <w:b/>
                <w:bCs/>
                <w:i/>
                <w:iCs/>
                <w:color w:val="000000"/>
                <w:sz w:val="26"/>
                <w:szCs w:val="26"/>
                <w:lang w:eastAsia="en-GB"/>
              </w:rPr>
            </w:pPr>
          </w:p>
        </w:tc>
        <w:tc>
          <w:tcPr>
            <w:tcW w:w="5254" w:type="dxa"/>
            <w:shd w:val="clear" w:color="auto" w:fill="FFFFFF"/>
            <w:tcMar>
              <w:top w:w="0" w:type="dxa"/>
              <w:left w:w="108" w:type="dxa"/>
              <w:bottom w:w="0" w:type="dxa"/>
              <w:right w:w="108" w:type="dxa"/>
            </w:tcMar>
          </w:tcPr>
          <w:p w:rsidR="00D25B2C" w:rsidRPr="007E4876" w:rsidRDefault="00D25B2C" w:rsidP="001D23FD">
            <w:pPr>
              <w:spacing w:after="0" w:line="240" w:lineRule="auto"/>
              <w:jc w:val="center"/>
              <w:rPr>
                <w:rFonts w:ascii="Times New Roman" w:eastAsia="Times New Roman" w:hAnsi="Times New Roman" w:cs="Times New Roman"/>
                <w:b/>
                <w:bCs/>
                <w:color w:val="000000"/>
                <w:sz w:val="26"/>
                <w:szCs w:val="26"/>
                <w:lang w:eastAsia="en-GB"/>
              </w:rPr>
            </w:pPr>
          </w:p>
        </w:tc>
      </w:tr>
    </w:tbl>
    <w:p w:rsidR="00854BEB" w:rsidRDefault="00854BEB"/>
    <w:p w:rsidR="00D25B2C" w:rsidRDefault="00D25B2C"/>
    <w:p w:rsidR="00D25B2C" w:rsidRDefault="00D25B2C"/>
    <w:p w:rsidR="00D25B2C" w:rsidRDefault="00D25B2C"/>
    <w:p w:rsidR="00D25B2C" w:rsidRDefault="00D25B2C"/>
    <w:p w:rsidR="001A7A2E" w:rsidRDefault="001A7A2E"/>
    <w:p w:rsidR="00D25B2C" w:rsidRDefault="00D25B2C"/>
    <w:p w:rsidR="00D25B2C" w:rsidRPr="00353ABB" w:rsidRDefault="00D25B2C" w:rsidP="00D25B2C">
      <w:pPr>
        <w:shd w:val="clear" w:color="auto" w:fill="FFFFFF"/>
        <w:spacing w:after="0" w:line="234" w:lineRule="atLeast"/>
        <w:jc w:val="center"/>
        <w:rPr>
          <w:rFonts w:ascii="Times New Roman" w:eastAsia="Times New Roman" w:hAnsi="Times New Roman" w:cs="Times New Roman"/>
          <w:color w:val="000000"/>
          <w:sz w:val="20"/>
          <w:szCs w:val="20"/>
          <w:lang w:eastAsia="en-GB"/>
        </w:rPr>
      </w:pPr>
      <w:r w:rsidRPr="00353ABB">
        <w:rPr>
          <w:rFonts w:ascii="Times New Roman" w:eastAsia="Times New Roman" w:hAnsi="Times New Roman" w:cs="Times New Roman"/>
          <w:i/>
          <w:iCs/>
          <w:color w:val="000000"/>
          <w:sz w:val="20"/>
          <w:szCs w:val="20"/>
          <w:shd w:val="clear" w:color="auto" w:fill="FFFF96"/>
          <w:lang w:eastAsia="en-GB"/>
        </w:rPr>
        <w:lastRenderedPageBreak/>
        <w:t xml:space="preserve">Biểu số </w:t>
      </w:r>
      <w:r>
        <w:rPr>
          <w:rFonts w:ascii="Times New Roman" w:eastAsia="Times New Roman" w:hAnsi="Times New Roman" w:cs="Times New Roman"/>
          <w:i/>
          <w:iCs/>
          <w:color w:val="000000"/>
          <w:sz w:val="20"/>
          <w:szCs w:val="20"/>
          <w:shd w:val="clear" w:color="auto" w:fill="FFFF96"/>
          <w:lang w:eastAsia="en-GB"/>
        </w:rPr>
        <w:t>1</w:t>
      </w:r>
      <w:r w:rsidRPr="00353ABB">
        <w:rPr>
          <w:rFonts w:ascii="Times New Roman" w:eastAsia="Times New Roman" w:hAnsi="Times New Roman" w:cs="Times New Roman"/>
          <w:i/>
          <w:iCs/>
          <w:color w:val="000000"/>
          <w:sz w:val="20"/>
          <w:szCs w:val="20"/>
          <w:shd w:val="clear" w:color="auto" w:fill="FFFF96"/>
          <w:lang w:eastAsia="en-GB"/>
        </w:rPr>
        <w:t xml:space="preserve"> - Ban hành kèm theo Thông tư số </w:t>
      </w:r>
      <w:r>
        <w:rPr>
          <w:rFonts w:ascii="Times New Roman" w:eastAsia="Times New Roman" w:hAnsi="Times New Roman" w:cs="Times New Roman"/>
          <w:i/>
          <w:iCs/>
          <w:color w:val="000000"/>
          <w:sz w:val="20"/>
          <w:szCs w:val="20"/>
          <w:shd w:val="clear" w:color="auto" w:fill="FFFF96"/>
          <w:lang w:eastAsia="en-GB"/>
        </w:rPr>
        <w:t>90</w:t>
      </w:r>
      <w:r w:rsidRPr="00353ABB">
        <w:rPr>
          <w:rFonts w:ascii="Times New Roman" w:eastAsia="Times New Roman" w:hAnsi="Times New Roman" w:cs="Times New Roman"/>
          <w:i/>
          <w:iCs/>
          <w:color w:val="000000"/>
          <w:sz w:val="20"/>
          <w:szCs w:val="20"/>
          <w:shd w:val="clear" w:color="auto" w:fill="FFFF96"/>
          <w:lang w:eastAsia="en-GB"/>
        </w:rPr>
        <w:t>/201</w:t>
      </w:r>
      <w:r>
        <w:rPr>
          <w:rFonts w:ascii="Times New Roman" w:eastAsia="Times New Roman" w:hAnsi="Times New Roman" w:cs="Times New Roman"/>
          <w:i/>
          <w:iCs/>
          <w:color w:val="000000"/>
          <w:sz w:val="20"/>
          <w:szCs w:val="20"/>
          <w:shd w:val="clear" w:color="auto" w:fill="FFFF96"/>
          <w:lang w:eastAsia="en-GB"/>
        </w:rPr>
        <w:t>8</w:t>
      </w:r>
      <w:r w:rsidRPr="00353ABB">
        <w:rPr>
          <w:rFonts w:ascii="Times New Roman" w:eastAsia="Times New Roman" w:hAnsi="Times New Roman" w:cs="Times New Roman"/>
          <w:i/>
          <w:iCs/>
          <w:color w:val="000000"/>
          <w:sz w:val="20"/>
          <w:szCs w:val="20"/>
          <w:shd w:val="clear" w:color="auto" w:fill="FFFF96"/>
          <w:lang w:eastAsia="en-GB"/>
        </w:rPr>
        <w:t xml:space="preserve">/TT-BTC ngày </w:t>
      </w:r>
      <w:r>
        <w:rPr>
          <w:rFonts w:ascii="Times New Roman" w:eastAsia="Times New Roman" w:hAnsi="Times New Roman" w:cs="Times New Roman"/>
          <w:i/>
          <w:iCs/>
          <w:color w:val="000000"/>
          <w:sz w:val="20"/>
          <w:szCs w:val="20"/>
          <w:shd w:val="clear" w:color="auto" w:fill="FFFF96"/>
          <w:lang w:eastAsia="en-GB"/>
        </w:rPr>
        <w:t>28</w:t>
      </w:r>
      <w:r w:rsidRPr="00353ABB">
        <w:rPr>
          <w:rFonts w:ascii="Times New Roman" w:eastAsia="Times New Roman" w:hAnsi="Times New Roman" w:cs="Times New Roman"/>
          <w:i/>
          <w:iCs/>
          <w:color w:val="000000"/>
          <w:sz w:val="20"/>
          <w:szCs w:val="20"/>
          <w:shd w:val="clear" w:color="auto" w:fill="FFFF96"/>
          <w:lang w:eastAsia="en-GB"/>
        </w:rPr>
        <w:t xml:space="preserve"> tháng </w:t>
      </w:r>
      <w:r>
        <w:rPr>
          <w:rFonts w:ascii="Times New Roman" w:eastAsia="Times New Roman" w:hAnsi="Times New Roman" w:cs="Times New Roman"/>
          <w:i/>
          <w:iCs/>
          <w:color w:val="000000"/>
          <w:sz w:val="20"/>
          <w:szCs w:val="20"/>
          <w:shd w:val="clear" w:color="auto" w:fill="FFFF96"/>
          <w:lang w:eastAsia="en-GB"/>
        </w:rPr>
        <w:t>9</w:t>
      </w:r>
      <w:r w:rsidRPr="00353ABB">
        <w:rPr>
          <w:rFonts w:ascii="Times New Roman" w:eastAsia="Times New Roman" w:hAnsi="Times New Roman" w:cs="Times New Roman"/>
          <w:i/>
          <w:iCs/>
          <w:color w:val="000000"/>
          <w:sz w:val="20"/>
          <w:szCs w:val="20"/>
          <w:shd w:val="clear" w:color="auto" w:fill="FFFF96"/>
          <w:lang w:eastAsia="en-GB"/>
        </w:rPr>
        <w:t xml:space="preserve"> năm 201</w:t>
      </w:r>
      <w:r>
        <w:rPr>
          <w:rFonts w:ascii="Times New Roman" w:eastAsia="Times New Roman" w:hAnsi="Times New Roman" w:cs="Times New Roman"/>
          <w:i/>
          <w:iCs/>
          <w:color w:val="000000"/>
          <w:sz w:val="20"/>
          <w:szCs w:val="20"/>
          <w:shd w:val="clear" w:color="auto" w:fill="FFFF96"/>
          <w:lang w:eastAsia="en-GB"/>
        </w:rPr>
        <w:t>8</w:t>
      </w:r>
      <w:r w:rsidRPr="00353ABB">
        <w:rPr>
          <w:rFonts w:ascii="Times New Roman" w:eastAsia="Times New Roman" w:hAnsi="Times New Roman" w:cs="Times New Roman"/>
          <w:i/>
          <w:iCs/>
          <w:color w:val="000000"/>
          <w:sz w:val="20"/>
          <w:szCs w:val="20"/>
          <w:shd w:val="clear" w:color="auto" w:fill="FFFF96"/>
          <w:lang w:eastAsia="en-GB"/>
        </w:rPr>
        <w:t xml:space="preserve"> của Bộ Tài chính</w:t>
      </w:r>
    </w:p>
    <w:p w:rsidR="00D25B2C" w:rsidRDefault="00D25B2C" w:rsidP="00D25B2C">
      <w:pPr>
        <w:shd w:val="clear" w:color="auto" w:fill="FFFFFF"/>
        <w:spacing w:before="120" w:after="120" w:line="234" w:lineRule="atLeast"/>
        <w:jc w:val="both"/>
        <w:rPr>
          <w:rFonts w:ascii="Times New Roman" w:eastAsia="Times New Roman" w:hAnsi="Times New Roman" w:cs="Times New Roman"/>
          <w:bCs/>
          <w:color w:val="000000"/>
          <w:sz w:val="24"/>
          <w:szCs w:val="24"/>
          <w:lang w:eastAsia="en-GB"/>
        </w:rPr>
      </w:pPr>
    </w:p>
    <w:p w:rsidR="00D25B2C" w:rsidRDefault="00D25B2C" w:rsidP="00D25B2C">
      <w:pPr>
        <w:shd w:val="clear" w:color="auto" w:fill="FFFFFF"/>
        <w:spacing w:before="120" w:after="120" w:line="234" w:lineRule="atLeast"/>
        <w:jc w:val="both"/>
        <w:rPr>
          <w:rFonts w:ascii="Times New Roman" w:eastAsia="Times New Roman" w:hAnsi="Times New Roman" w:cs="Times New Roman"/>
          <w:b/>
          <w:bCs/>
          <w:color w:val="000000"/>
          <w:sz w:val="24"/>
          <w:szCs w:val="24"/>
          <w:lang w:eastAsia="en-GB"/>
        </w:rPr>
      </w:pPr>
      <w:r w:rsidRPr="001018F9">
        <w:rPr>
          <w:rFonts w:ascii="Times New Roman" w:eastAsia="Times New Roman" w:hAnsi="Times New Roman" w:cs="Times New Roman"/>
          <w:bCs/>
          <w:color w:val="000000"/>
          <w:sz w:val="24"/>
          <w:szCs w:val="24"/>
          <w:lang w:eastAsia="en-GB"/>
        </w:rPr>
        <w:t xml:space="preserve">Đơn </w:t>
      </w:r>
      <w:proofErr w:type="gramStart"/>
      <w:r w:rsidRPr="001018F9">
        <w:rPr>
          <w:rFonts w:ascii="Times New Roman" w:eastAsia="Times New Roman" w:hAnsi="Times New Roman" w:cs="Times New Roman"/>
          <w:bCs/>
          <w:color w:val="000000"/>
          <w:sz w:val="24"/>
          <w:szCs w:val="24"/>
          <w:lang w:eastAsia="en-GB"/>
        </w:rPr>
        <w:t>vị :</w:t>
      </w:r>
      <w:proofErr w:type="gramEnd"/>
      <w:r>
        <w:rPr>
          <w:rFonts w:ascii="Times New Roman" w:eastAsia="Times New Roman" w:hAnsi="Times New Roman" w:cs="Times New Roman"/>
          <w:b/>
          <w:bCs/>
          <w:color w:val="000000"/>
          <w:sz w:val="24"/>
          <w:szCs w:val="24"/>
          <w:lang w:eastAsia="en-GB"/>
        </w:rPr>
        <w:t xml:space="preserve"> TRUNG TÂM ĐĂNG KIỂM XE CƠ GIỚI LÂM ĐỒNG</w:t>
      </w:r>
    </w:p>
    <w:p w:rsidR="00D25B2C" w:rsidRPr="001018F9" w:rsidRDefault="00D25B2C" w:rsidP="00D25B2C">
      <w:pPr>
        <w:shd w:val="clear" w:color="auto" w:fill="FFFFFF"/>
        <w:spacing w:before="120" w:after="120" w:line="234" w:lineRule="atLeast"/>
        <w:jc w:val="both"/>
        <w:rPr>
          <w:rFonts w:ascii="Times New Roman" w:eastAsia="Times New Roman" w:hAnsi="Times New Roman" w:cs="Times New Roman"/>
          <w:bCs/>
          <w:color w:val="000000"/>
          <w:sz w:val="24"/>
          <w:szCs w:val="24"/>
          <w:lang w:eastAsia="en-GB"/>
        </w:rPr>
      </w:pPr>
      <w:proofErr w:type="gramStart"/>
      <w:r w:rsidRPr="001018F9">
        <w:rPr>
          <w:rFonts w:ascii="Times New Roman" w:eastAsia="Times New Roman" w:hAnsi="Times New Roman" w:cs="Times New Roman"/>
          <w:bCs/>
          <w:color w:val="000000"/>
          <w:sz w:val="24"/>
          <w:szCs w:val="24"/>
          <w:lang w:eastAsia="en-GB"/>
        </w:rPr>
        <w:t>Chương :</w:t>
      </w:r>
      <w:r w:rsidRPr="00122147">
        <w:rPr>
          <w:rFonts w:ascii="Times New Roman" w:eastAsia="Times New Roman" w:hAnsi="Times New Roman" w:cs="Times New Roman"/>
          <w:b/>
          <w:bCs/>
          <w:color w:val="000000"/>
          <w:sz w:val="24"/>
          <w:szCs w:val="24"/>
          <w:lang w:eastAsia="en-GB"/>
        </w:rPr>
        <w:t>421</w:t>
      </w:r>
      <w:proofErr w:type="gramEnd"/>
    </w:p>
    <w:p w:rsidR="00D25B2C" w:rsidRDefault="00D25B2C" w:rsidP="00D25B2C">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en-GB"/>
        </w:rPr>
      </w:pPr>
    </w:p>
    <w:p w:rsidR="00D25B2C" w:rsidRDefault="00D25B2C" w:rsidP="00D25B2C">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en-GB"/>
        </w:rPr>
      </w:pPr>
      <w:r w:rsidRPr="002B10FB">
        <w:rPr>
          <w:rFonts w:ascii="Times New Roman" w:eastAsia="Times New Roman" w:hAnsi="Times New Roman" w:cs="Times New Roman"/>
          <w:b/>
          <w:bCs/>
          <w:color w:val="000000"/>
          <w:sz w:val="24"/>
          <w:szCs w:val="24"/>
          <w:lang w:eastAsia="en-GB"/>
        </w:rPr>
        <w:t xml:space="preserve">DỰ TOÁN THU - CHI NGÂN SÁCH ĐƯỢC GIAO </w:t>
      </w:r>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 xml:space="preserve">VÀ PHÂN BỔ CHO CÁC </w:t>
      </w:r>
      <w:proofErr w:type="gramStart"/>
      <w:r w:rsidRPr="002B10FB">
        <w:rPr>
          <w:rFonts w:ascii="Times New Roman" w:eastAsia="Times New Roman" w:hAnsi="Times New Roman" w:cs="Times New Roman"/>
          <w:b/>
          <w:bCs/>
          <w:color w:val="000000"/>
          <w:sz w:val="24"/>
          <w:szCs w:val="24"/>
          <w:lang w:eastAsia="en-GB"/>
        </w:rPr>
        <w:t>ĐƠN</w:t>
      </w:r>
      <w:proofErr w:type="gramEnd"/>
      <w:r w:rsidRPr="002B10FB">
        <w:rPr>
          <w:rFonts w:ascii="Times New Roman" w:eastAsia="Times New Roman" w:hAnsi="Times New Roman" w:cs="Times New Roman"/>
          <w:b/>
          <w:bCs/>
          <w:color w:val="000000"/>
          <w:sz w:val="24"/>
          <w:szCs w:val="24"/>
          <w:lang w:eastAsia="en-GB"/>
        </w:rPr>
        <w:t xml:space="preserve"> VỊ TRỰC THUỘC năm </w:t>
      </w:r>
      <w:r>
        <w:rPr>
          <w:rFonts w:ascii="Times New Roman" w:eastAsia="Times New Roman" w:hAnsi="Times New Roman" w:cs="Times New Roman"/>
          <w:b/>
          <w:bCs/>
          <w:color w:val="000000"/>
          <w:sz w:val="24"/>
          <w:szCs w:val="24"/>
          <w:lang w:eastAsia="en-GB"/>
        </w:rPr>
        <w:t>2021</w:t>
      </w:r>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i/>
          <w:iCs/>
          <w:color w:val="000000"/>
          <w:sz w:val="24"/>
          <w:szCs w:val="24"/>
          <w:lang w:eastAsia="en-GB"/>
        </w:rPr>
        <w:t>(Kèm theo Quyết định số   /QĐ- ... ngày …/…/… của</w:t>
      </w:r>
      <w:proofErr w:type="gramStart"/>
      <w:r w:rsidRPr="002B10FB">
        <w:rPr>
          <w:rFonts w:ascii="Times New Roman" w:eastAsia="Times New Roman" w:hAnsi="Times New Roman" w:cs="Times New Roman"/>
          <w:b/>
          <w:bCs/>
          <w:i/>
          <w:iCs/>
          <w:color w:val="000000"/>
          <w:sz w:val="24"/>
          <w:szCs w:val="24"/>
          <w:lang w:eastAsia="en-GB"/>
        </w:rPr>
        <w:t>.... )</w:t>
      </w:r>
      <w:proofErr w:type="gramEnd"/>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(Dùng cho đơn vị dự toán ngân sách cấp I/đơn vị dự toán ngân sách cấp trên)</w:t>
      </w:r>
    </w:p>
    <w:p w:rsidR="00D25B2C" w:rsidRPr="002B10FB" w:rsidRDefault="00D25B2C" w:rsidP="00D25B2C">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ĐV tính: triệu đồng</w:t>
      </w:r>
    </w:p>
    <w:tbl>
      <w:tblPr>
        <w:tblW w:w="5000" w:type="pct"/>
        <w:tblCellSpacing w:w="0" w:type="dxa"/>
        <w:shd w:val="clear" w:color="auto" w:fill="FFFFFF"/>
        <w:tblCellMar>
          <w:left w:w="0" w:type="dxa"/>
          <w:right w:w="0" w:type="dxa"/>
        </w:tblCellMar>
        <w:tblLook w:val="04A0"/>
      </w:tblPr>
      <w:tblGrid>
        <w:gridCol w:w="482"/>
        <w:gridCol w:w="5082"/>
        <w:gridCol w:w="958"/>
        <w:gridCol w:w="1054"/>
        <w:gridCol w:w="862"/>
        <w:gridCol w:w="956"/>
      </w:tblGrid>
      <w:tr w:rsidR="00D25B2C" w:rsidRPr="002B10FB" w:rsidTr="001D23FD">
        <w:trPr>
          <w:tblCellSpacing w:w="0" w:type="dxa"/>
        </w:trPr>
        <w:tc>
          <w:tcPr>
            <w:tcW w:w="256" w:type="pct"/>
            <w:vMerge w:val="restar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Số TT</w:t>
            </w:r>
          </w:p>
        </w:tc>
        <w:tc>
          <w:tcPr>
            <w:tcW w:w="2705" w:type="pct"/>
            <w:vMerge w:val="restar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Nội dung</w:t>
            </w:r>
          </w:p>
        </w:tc>
        <w:tc>
          <w:tcPr>
            <w:tcW w:w="510" w:type="pct"/>
            <w:vMerge w:val="restar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Tổng số được giao</w:t>
            </w:r>
          </w:p>
        </w:tc>
        <w:tc>
          <w:tcPr>
            <w:tcW w:w="561" w:type="pct"/>
            <w:vMerge w:val="restar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shd w:val="clear" w:color="auto" w:fill="FFFFFF"/>
                <w:lang w:eastAsia="en-GB"/>
              </w:rPr>
              <w:t>Tổng</w:t>
            </w:r>
            <w:r w:rsidRPr="002B10FB">
              <w:rPr>
                <w:rFonts w:ascii="Times New Roman" w:eastAsia="Times New Roman" w:hAnsi="Times New Roman" w:cs="Times New Roman"/>
                <w:b/>
                <w:bCs/>
                <w:color w:val="000000"/>
                <w:sz w:val="24"/>
                <w:szCs w:val="24"/>
                <w:lang w:eastAsia="en-GB"/>
              </w:rPr>
              <w:t> số đã phân bổ</w:t>
            </w:r>
          </w:p>
        </w:tc>
        <w:tc>
          <w:tcPr>
            <w:tcW w:w="968" w:type="pct"/>
            <w:gridSpan w:val="2"/>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Trong đó</w:t>
            </w:r>
          </w:p>
        </w:tc>
      </w:tr>
      <w:tr w:rsidR="00D25B2C" w:rsidRPr="002B10FB" w:rsidTr="001D23F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after="0" w:line="240" w:lineRule="auto"/>
              <w:rPr>
                <w:rFonts w:ascii="Times New Roman" w:eastAsia="Times New Roman" w:hAnsi="Times New Roman" w:cs="Times New Roman"/>
                <w:color w:val="000000"/>
                <w:sz w:val="24"/>
                <w:szCs w:val="24"/>
                <w:lang w:eastAsia="en-GB"/>
              </w:rPr>
            </w:pPr>
          </w:p>
        </w:tc>
        <w:tc>
          <w:tcPr>
            <w:tcW w:w="0" w:type="auto"/>
            <w:vMerge/>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after="0" w:line="240" w:lineRule="auto"/>
              <w:rPr>
                <w:rFonts w:ascii="Times New Roman" w:eastAsia="Times New Roman" w:hAnsi="Times New Roman" w:cs="Times New Roman"/>
                <w:color w:val="000000"/>
                <w:sz w:val="24"/>
                <w:szCs w:val="24"/>
                <w:lang w:eastAsia="en-GB"/>
              </w:rPr>
            </w:pPr>
          </w:p>
        </w:tc>
        <w:tc>
          <w:tcPr>
            <w:tcW w:w="0" w:type="auto"/>
            <w:vMerge/>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after="0" w:line="240" w:lineRule="auto"/>
              <w:rPr>
                <w:rFonts w:ascii="Times New Roman" w:eastAsia="Times New Roman" w:hAnsi="Times New Roman" w:cs="Times New Roman"/>
                <w:color w:val="000000"/>
                <w:sz w:val="24"/>
                <w:szCs w:val="24"/>
                <w:lang w:eastAsia="en-GB"/>
              </w:rPr>
            </w:pPr>
          </w:p>
        </w:tc>
        <w:tc>
          <w:tcPr>
            <w:tcW w:w="0" w:type="auto"/>
            <w:vMerge/>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after="0" w:line="240" w:lineRule="auto"/>
              <w:rPr>
                <w:rFonts w:ascii="Times New Roman" w:eastAsia="Times New Roman" w:hAnsi="Times New Roman" w:cs="Times New Roman"/>
                <w:color w:val="000000"/>
                <w:sz w:val="24"/>
                <w:szCs w:val="24"/>
                <w:lang w:eastAsia="en-GB"/>
              </w:rPr>
            </w:pP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Đơn vị...</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Đơn vị...</w:t>
            </w:r>
          </w:p>
        </w:tc>
      </w:tr>
      <w:tr w:rsidR="00D25B2C" w:rsidRPr="00093EB9" w:rsidTr="001D23FD">
        <w:trPr>
          <w:trHeight w:val="361"/>
          <w:tblCellSpacing w:w="0" w:type="dxa"/>
        </w:trPr>
        <w:tc>
          <w:tcPr>
            <w:tcW w:w="256" w:type="pct"/>
            <w:tcBorders>
              <w:top w:val="single" w:sz="8" w:space="0" w:color="auto"/>
              <w:left w:val="single" w:sz="8" w:space="0" w:color="auto"/>
              <w:bottom w:val="nil"/>
              <w:right w:val="nil"/>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093EB9">
              <w:rPr>
                <w:rFonts w:ascii="Times New Roman" w:eastAsia="Times New Roman" w:hAnsi="Times New Roman" w:cs="Times New Roman"/>
                <w:i/>
                <w:color w:val="000000"/>
                <w:sz w:val="20"/>
                <w:szCs w:val="20"/>
                <w:lang w:eastAsia="en-GB"/>
              </w:rPr>
              <w:t>1</w:t>
            </w:r>
          </w:p>
        </w:tc>
        <w:tc>
          <w:tcPr>
            <w:tcW w:w="2705" w:type="pct"/>
            <w:tcBorders>
              <w:top w:val="single" w:sz="8" w:space="0" w:color="auto"/>
              <w:left w:val="single" w:sz="8" w:space="0" w:color="auto"/>
              <w:bottom w:val="nil"/>
              <w:right w:val="nil"/>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shd w:val="clear" w:color="auto" w:fill="FFFFFF"/>
                <w:lang w:eastAsia="en-GB"/>
              </w:rPr>
            </w:pPr>
            <w:r w:rsidRPr="00093EB9">
              <w:rPr>
                <w:rFonts w:ascii="Times New Roman" w:eastAsia="Times New Roman" w:hAnsi="Times New Roman" w:cs="Times New Roman"/>
                <w:i/>
                <w:color w:val="000000"/>
                <w:sz w:val="20"/>
                <w:szCs w:val="20"/>
                <w:shd w:val="clear" w:color="auto" w:fill="FFFFFF"/>
                <w:lang w:eastAsia="en-GB"/>
              </w:rPr>
              <w:t>2</w:t>
            </w:r>
          </w:p>
        </w:tc>
        <w:tc>
          <w:tcPr>
            <w:tcW w:w="510" w:type="pct"/>
            <w:tcBorders>
              <w:top w:val="single" w:sz="8" w:space="0" w:color="auto"/>
              <w:left w:val="single" w:sz="8" w:space="0" w:color="auto"/>
              <w:bottom w:val="nil"/>
              <w:right w:val="nil"/>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093EB9">
              <w:rPr>
                <w:rFonts w:ascii="Times New Roman" w:eastAsia="Times New Roman" w:hAnsi="Times New Roman" w:cs="Times New Roman"/>
                <w:i/>
                <w:color w:val="000000"/>
                <w:sz w:val="20"/>
                <w:szCs w:val="20"/>
                <w:lang w:eastAsia="en-GB"/>
              </w:rPr>
              <w:t>3</w:t>
            </w:r>
          </w:p>
        </w:tc>
        <w:tc>
          <w:tcPr>
            <w:tcW w:w="561" w:type="pct"/>
            <w:tcBorders>
              <w:top w:val="single" w:sz="8" w:space="0" w:color="auto"/>
              <w:left w:val="single" w:sz="8" w:space="0" w:color="auto"/>
              <w:bottom w:val="nil"/>
              <w:right w:val="nil"/>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093EB9">
              <w:rPr>
                <w:rFonts w:ascii="Times New Roman" w:eastAsia="Times New Roman" w:hAnsi="Times New Roman" w:cs="Times New Roman"/>
                <w:i/>
                <w:color w:val="000000"/>
                <w:sz w:val="20"/>
                <w:szCs w:val="20"/>
                <w:lang w:eastAsia="en-GB"/>
              </w:rPr>
              <w:t>4=5+6</w:t>
            </w:r>
          </w:p>
        </w:tc>
        <w:tc>
          <w:tcPr>
            <w:tcW w:w="459" w:type="pct"/>
            <w:tcBorders>
              <w:top w:val="single" w:sz="8" w:space="0" w:color="auto"/>
              <w:left w:val="single" w:sz="8" w:space="0" w:color="auto"/>
              <w:bottom w:val="nil"/>
              <w:right w:val="nil"/>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093EB9">
              <w:rPr>
                <w:rFonts w:ascii="Times New Roman" w:eastAsia="Times New Roman" w:hAnsi="Times New Roman" w:cs="Times New Roman"/>
                <w:i/>
                <w:color w:val="000000"/>
                <w:sz w:val="20"/>
                <w:szCs w:val="20"/>
                <w:lang w:eastAsia="en-GB"/>
              </w:rPr>
              <w:t>5</w:t>
            </w:r>
          </w:p>
        </w:tc>
        <w:tc>
          <w:tcPr>
            <w:tcW w:w="509" w:type="pct"/>
            <w:tcBorders>
              <w:top w:val="single" w:sz="8" w:space="0" w:color="auto"/>
              <w:left w:val="single" w:sz="8" w:space="0" w:color="auto"/>
              <w:bottom w:val="nil"/>
              <w:right w:val="single" w:sz="8" w:space="0" w:color="auto"/>
            </w:tcBorders>
            <w:shd w:val="clear" w:color="auto" w:fill="FFFFFF"/>
            <w:vAlign w:val="center"/>
          </w:tcPr>
          <w:p w:rsidR="00D25B2C" w:rsidRPr="00093EB9"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093EB9">
              <w:rPr>
                <w:rFonts w:ascii="Times New Roman" w:eastAsia="Times New Roman" w:hAnsi="Times New Roman" w:cs="Times New Roman"/>
                <w:i/>
                <w:color w:val="000000"/>
                <w:sz w:val="20"/>
                <w:szCs w:val="20"/>
                <w:lang w:eastAsia="en-GB"/>
              </w:rPr>
              <w:t>6</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shd w:val="clear" w:color="auto" w:fill="FFFFFF"/>
                <w:lang w:eastAsia="en-GB"/>
              </w:rPr>
              <w:t>Tổng</w:t>
            </w:r>
            <w:r w:rsidRPr="002B10FB">
              <w:rPr>
                <w:rFonts w:ascii="Times New Roman" w:eastAsia="Times New Roman" w:hAnsi="Times New Roman" w:cs="Times New Roman"/>
                <w:color w:val="000000"/>
                <w:sz w:val="24"/>
                <w:szCs w:val="24"/>
                <w:lang w:eastAsia="en-GB"/>
              </w:rPr>
              <w:t> số thu, chi, nộp ngân sách phí, lệ phí</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Số thu phí, lệ phí</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128.250</w:t>
            </w: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128.250</w:t>
            </w: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Lệ phí</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r>
              <w:rPr>
                <w:rFonts w:ascii="Times New Roman" w:eastAsia="Times New Roman" w:hAnsi="Times New Roman" w:cs="Times New Roman"/>
                <w:color w:val="000000"/>
                <w:sz w:val="24"/>
                <w:szCs w:val="24"/>
                <w:lang w:eastAsia="en-GB"/>
              </w:rPr>
              <w:t>cấp giấy chứng nhận</w:t>
            </w:r>
          </w:p>
        </w:tc>
        <w:tc>
          <w:tcPr>
            <w:tcW w:w="510"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561"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Phí</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r>
              <w:rPr>
                <w:rFonts w:ascii="Times New Roman" w:eastAsia="Times New Roman" w:hAnsi="Times New Roman" w:cs="Times New Roman"/>
                <w:color w:val="000000"/>
                <w:sz w:val="24"/>
                <w:szCs w:val="24"/>
                <w:lang w:eastAsia="en-GB"/>
              </w:rPr>
              <w:t>sử dụng đường bộ</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124.200</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124.200</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từ nguồn thu phí được để lại</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1.490</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1.490</w:t>
            </w: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a</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b</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quản lý hành chính</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a</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chế độ tự chủ</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lastRenderedPageBreak/>
              <w:t>b</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không thực hiện chế độ tự chủ</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Số phí, lệ phí nộp NSNN</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126.759</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126.759</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Lệ phí</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r>
              <w:rPr>
                <w:rFonts w:ascii="Times New Roman" w:eastAsia="Times New Roman" w:hAnsi="Times New Roman" w:cs="Times New Roman"/>
                <w:color w:val="000000"/>
                <w:sz w:val="24"/>
                <w:szCs w:val="24"/>
                <w:lang w:eastAsia="en-GB"/>
              </w:rPr>
              <w:t>cấp giấy chứng nhận</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Phí</w:t>
            </w:r>
          </w:p>
        </w:tc>
        <w:tc>
          <w:tcPr>
            <w:tcW w:w="510"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c>
          <w:tcPr>
            <w:tcW w:w="561"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r>
              <w:rPr>
                <w:rFonts w:ascii="Times New Roman" w:eastAsia="Times New Roman" w:hAnsi="Times New Roman" w:cs="Times New Roman"/>
                <w:color w:val="000000"/>
                <w:sz w:val="24"/>
                <w:szCs w:val="24"/>
                <w:lang w:eastAsia="en-GB"/>
              </w:rPr>
              <w:t>sử dụng đường bộ</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Dự toán chi ngân sách nhà nước</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0</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2705"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Nguồn ngân sách trong nước</w:t>
            </w:r>
          </w:p>
        </w:tc>
        <w:tc>
          <w:tcPr>
            <w:tcW w:w="510"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p>
        </w:tc>
        <w:tc>
          <w:tcPr>
            <w:tcW w:w="561"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c>
          <w:tcPr>
            <w:tcW w:w="459"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c>
          <w:tcPr>
            <w:tcW w:w="509" w:type="pct"/>
            <w:tcBorders>
              <w:top w:val="single" w:sz="8" w:space="0" w:color="auto"/>
              <w:left w:val="single" w:sz="8" w:space="0" w:color="auto"/>
              <w:bottom w:val="nil"/>
              <w:right w:val="single" w:sz="8" w:space="0" w:color="auto"/>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quản lý hành chính</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1.1</w:t>
            </w:r>
          </w:p>
        </w:tc>
        <w:tc>
          <w:tcPr>
            <w:tcW w:w="2705"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chế độ tự chủ</w:t>
            </w:r>
          </w:p>
        </w:tc>
        <w:tc>
          <w:tcPr>
            <w:tcW w:w="510"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1.2</w:t>
            </w:r>
          </w:p>
        </w:tc>
        <w:tc>
          <w:tcPr>
            <w:tcW w:w="2705"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không thực hiện chế độ tự chủ</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Chi sự nghiệp</w:t>
            </w:r>
            <w:r w:rsidRPr="002B10FB">
              <w:rPr>
                <w:rFonts w:ascii="Times New Roman" w:eastAsia="Times New Roman" w:hAnsi="Times New Roman" w:cs="Times New Roman"/>
                <w:color w:val="000000"/>
                <w:sz w:val="24"/>
                <w:szCs w:val="24"/>
                <w:lang w:eastAsia="en-GB"/>
              </w:rPr>
              <w:t xml:space="preserve"> khoa học</w:t>
            </w:r>
            <w:r>
              <w:rPr>
                <w:rFonts w:ascii="Times New Roman" w:eastAsia="Times New Roman" w:hAnsi="Times New Roman" w:cs="Times New Roman"/>
                <w:color w:val="000000"/>
                <w:sz w:val="24"/>
                <w:szCs w:val="24"/>
                <w:lang w:eastAsia="en-GB"/>
              </w:rPr>
              <w:t xml:space="preserve"> công nghệ</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nhiệm vụ khoa học công nghệ</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quốc gia</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Bộ</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cơ sở</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 theo chức năng</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2.3</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giáo dục, đào tạo, dạy nghề</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4</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y tế, dân số và gia đình</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4.1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lastRenderedPageBreak/>
              <w:t>4.2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5</w:t>
            </w:r>
          </w:p>
        </w:tc>
        <w:tc>
          <w:tcPr>
            <w:tcW w:w="2705"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bảo đảm xã hội</w:t>
            </w:r>
          </w:p>
        </w:tc>
        <w:tc>
          <w:tcPr>
            <w:tcW w:w="510"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5.1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5.2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hoạt động kinh tế</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bảo vệ môi trường</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văn hóa thông tin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phát thanh, truyền hình, thông tấn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thể dục thể thao</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Chi </w:t>
            </w:r>
            <w:r>
              <w:rPr>
                <w:rFonts w:ascii="Times New Roman" w:eastAsia="Times New Roman" w:hAnsi="Times New Roman" w:cs="Times New Roman"/>
                <w:color w:val="000000"/>
                <w:sz w:val="24"/>
                <w:szCs w:val="24"/>
                <w:lang w:eastAsia="en-GB"/>
              </w:rPr>
              <w:t>nguồn viện trợ</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Chi </w:t>
            </w:r>
            <w:r>
              <w:rPr>
                <w:rFonts w:ascii="Times New Roman" w:eastAsia="Times New Roman" w:hAnsi="Times New Roman" w:cs="Times New Roman"/>
                <w:color w:val="000000"/>
                <w:sz w:val="24"/>
                <w:szCs w:val="24"/>
                <w:lang w:eastAsia="en-GB"/>
              </w:rPr>
              <w:t>quản lý hành chính</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1.1</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Dự án A</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2705"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Dự án B</w:t>
            </w:r>
          </w:p>
        </w:tc>
        <w:tc>
          <w:tcPr>
            <w:tcW w:w="510"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p>
        </w:tc>
        <w:tc>
          <w:tcPr>
            <w:tcW w:w="561"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c>
          <w:tcPr>
            <w:tcW w:w="459"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c>
          <w:tcPr>
            <w:tcW w:w="509" w:type="pct"/>
            <w:tcBorders>
              <w:top w:val="nil"/>
              <w:left w:val="single" w:sz="8" w:space="0" w:color="auto"/>
              <w:bottom w:val="single" w:sz="8" w:space="0" w:color="auto"/>
              <w:right w:val="single" w:sz="8" w:space="0" w:color="auto"/>
            </w:tcBorders>
            <w:shd w:val="clear" w:color="auto" w:fill="FFFFFF"/>
            <w:vAlign w:val="center"/>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Chi </w:t>
            </w:r>
            <w:r>
              <w:rPr>
                <w:rFonts w:ascii="Times New Roman" w:eastAsia="Times New Roman" w:hAnsi="Times New Roman" w:cs="Times New Roman"/>
                <w:color w:val="000000"/>
                <w:sz w:val="24"/>
                <w:szCs w:val="24"/>
                <w:lang w:eastAsia="en-GB"/>
              </w:rPr>
              <w:t>sự nghiệp khoa học công nghệ</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6"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2705"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C26E6C">
              <w:rPr>
                <w:rFonts w:ascii="Times New Roman" w:eastAsia="Times New Roman" w:hAnsi="Times New Roman" w:cs="Times New Roman"/>
                <w:iCs/>
                <w:color w:val="000000"/>
                <w:sz w:val="24"/>
                <w:szCs w:val="24"/>
                <w:lang w:eastAsia="en-GB"/>
              </w:rPr>
              <w:t>Dự án</w:t>
            </w:r>
            <w:r>
              <w:rPr>
                <w:rFonts w:ascii="Times New Roman" w:eastAsia="Times New Roman" w:hAnsi="Times New Roman" w:cs="Times New Roman"/>
                <w:iCs/>
                <w:color w:val="000000"/>
                <w:sz w:val="24"/>
                <w:szCs w:val="24"/>
                <w:lang w:eastAsia="en-GB"/>
              </w:rPr>
              <w:t xml:space="preserve"> …</w:t>
            </w:r>
          </w:p>
        </w:tc>
        <w:tc>
          <w:tcPr>
            <w:tcW w:w="510"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61"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459"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509"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bl>
    <w:p w:rsidR="00D25B2C" w:rsidRDefault="00D25B2C" w:rsidP="00D25B2C">
      <w:pPr>
        <w:shd w:val="clear" w:color="auto" w:fill="FFFFFF"/>
        <w:spacing w:before="120" w:after="120" w:line="234" w:lineRule="atLeast"/>
        <w:jc w:val="center"/>
        <w:rPr>
          <w:rFonts w:ascii="Times New Roman" w:eastAsia="Times New Roman" w:hAnsi="Times New Roman" w:cs="Times New Roman"/>
          <w:i/>
          <w:iCs/>
          <w:color w:val="000000"/>
          <w:sz w:val="24"/>
          <w:szCs w:val="24"/>
          <w:lang w:eastAsia="en-GB"/>
        </w:rPr>
      </w:pPr>
    </w:p>
    <w:p w:rsidR="00D25B2C" w:rsidRDefault="00D25B2C" w:rsidP="00D25B2C">
      <w:pPr>
        <w:shd w:val="clear" w:color="auto" w:fill="FFFFFF"/>
        <w:spacing w:before="120" w:after="120" w:line="234" w:lineRule="atLeast"/>
        <w:jc w:val="center"/>
        <w:rPr>
          <w:rFonts w:ascii="Times New Roman" w:eastAsia="Times New Roman" w:hAnsi="Times New Roman" w:cs="Times New Roman"/>
          <w:i/>
          <w:iCs/>
          <w:color w:val="000000"/>
          <w:sz w:val="24"/>
          <w:szCs w:val="24"/>
          <w:lang w:eastAsia="en-GB"/>
        </w:rPr>
      </w:pPr>
    </w:p>
    <w:p w:rsidR="001A7A2E" w:rsidRDefault="001A7A2E" w:rsidP="00D25B2C">
      <w:pPr>
        <w:shd w:val="clear" w:color="auto" w:fill="FFFFFF"/>
        <w:spacing w:after="0" w:line="234" w:lineRule="atLeast"/>
        <w:jc w:val="center"/>
        <w:rPr>
          <w:rFonts w:ascii="Times New Roman" w:eastAsia="Times New Roman" w:hAnsi="Times New Roman" w:cs="Times New Roman"/>
          <w:i/>
          <w:iCs/>
          <w:color w:val="000000"/>
          <w:sz w:val="20"/>
          <w:szCs w:val="20"/>
          <w:shd w:val="clear" w:color="auto" w:fill="FFFF96"/>
          <w:lang w:eastAsia="en-GB"/>
        </w:rPr>
      </w:pPr>
      <w:bookmarkStart w:id="0" w:name="chuong_pl_6"/>
    </w:p>
    <w:p w:rsidR="00D25B2C" w:rsidRPr="00353ABB" w:rsidRDefault="00D25B2C" w:rsidP="00D25B2C">
      <w:pPr>
        <w:shd w:val="clear" w:color="auto" w:fill="FFFFFF"/>
        <w:spacing w:after="0" w:line="234" w:lineRule="atLeast"/>
        <w:jc w:val="center"/>
        <w:rPr>
          <w:rFonts w:ascii="Times New Roman" w:eastAsia="Times New Roman" w:hAnsi="Times New Roman" w:cs="Times New Roman"/>
          <w:color w:val="000000"/>
          <w:sz w:val="20"/>
          <w:szCs w:val="20"/>
          <w:lang w:eastAsia="en-GB"/>
        </w:rPr>
      </w:pPr>
      <w:bookmarkStart w:id="1" w:name="_GoBack"/>
      <w:bookmarkEnd w:id="1"/>
      <w:r w:rsidRPr="00353ABB">
        <w:rPr>
          <w:rFonts w:ascii="Times New Roman" w:eastAsia="Times New Roman" w:hAnsi="Times New Roman" w:cs="Times New Roman"/>
          <w:i/>
          <w:iCs/>
          <w:color w:val="000000"/>
          <w:sz w:val="20"/>
          <w:szCs w:val="20"/>
          <w:shd w:val="clear" w:color="auto" w:fill="FFFF96"/>
          <w:lang w:eastAsia="en-GB"/>
        </w:rPr>
        <w:lastRenderedPageBreak/>
        <w:t xml:space="preserve">Biểu số 2 - </w:t>
      </w:r>
      <w:bookmarkEnd w:id="0"/>
      <w:r w:rsidRPr="00353ABB">
        <w:rPr>
          <w:rFonts w:ascii="Times New Roman" w:eastAsia="Times New Roman" w:hAnsi="Times New Roman" w:cs="Times New Roman"/>
          <w:i/>
          <w:iCs/>
          <w:color w:val="000000"/>
          <w:sz w:val="20"/>
          <w:szCs w:val="20"/>
          <w:shd w:val="clear" w:color="auto" w:fill="FFFF96"/>
          <w:lang w:eastAsia="en-GB"/>
        </w:rPr>
        <w:t xml:space="preserve">Ban hành kèm theo Thông tư số </w:t>
      </w:r>
      <w:r>
        <w:rPr>
          <w:rFonts w:ascii="Times New Roman" w:eastAsia="Times New Roman" w:hAnsi="Times New Roman" w:cs="Times New Roman"/>
          <w:i/>
          <w:iCs/>
          <w:color w:val="000000"/>
          <w:sz w:val="20"/>
          <w:szCs w:val="20"/>
          <w:shd w:val="clear" w:color="auto" w:fill="FFFF96"/>
          <w:lang w:eastAsia="en-GB"/>
        </w:rPr>
        <w:t>90</w:t>
      </w:r>
      <w:r w:rsidRPr="00353ABB">
        <w:rPr>
          <w:rFonts w:ascii="Times New Roman" w:eastAsia="Times New Roman" w:hAnsi="Times New Roman" w:cs="Times New Roman"/>
          <w:i/>
          <w:iCs/>
          <w:color w:val="000000"/>
          <w:sz w:val="20"/>
          <w:szCs w:val="20"/>
          <w:shd w:val="clear" w:color="auto" w:fill="FFFF96"/>
          <w:lang w:eastAsia="en-GB"/>
        </w:rPr>
        <w:t>/201</w:t>
      </w:r>
      <w:r>
        <w:rPr>
          <w:rFonts w:ascii="Times New Roman" w:eastAsia="Times New Roman" w:hAnsi="Times New Roman" w:cs="Times New Roman"/>
          <w:i/>
          <w:iCs/>
          <w:color w:val="000000"/>
          <w:sz w:val="20"/>
          <w:szCs w:val="20"/>
          <w:shd w:val="clear" w:color="auto" w:fill="FFFF96"/>
          <w:lang w:eastAsia="en-GB"/>
        </w:rPr>
        <w:t>8</w:t>
      </w:r>
      <w:r w:rsidRPr="00353ABB">
        <w:rPr>
          <w:rFonts w:ascii="Times New Roman" w:eastAsia="Times New Roman" w:hAnsi="Times New Roman" w:cs="Times New Roman"/>
          <w:i/>
          <w:iCs/>
          <w:color w:val="000000"/>
          <w:sz w:val="20"/>
          <w:szCs w:val="20"/>
          <w:shd w:val="clear" w:color="auto" w:fill="FFFF96"/>
          <w:lang w:eastAsia="en-GB"/>
        </w:rPr>
        <w:t xml:space="preserve">/TT-BTC ngày </w:t>
      </w:r>
      <w:r>
        <w:rPr>
          <w:rFonts w:ascii="Times New Roman" w:eastAsia="Times New Roman" w:hAnsi="Times New Roman" w:cs="Times New Roman"/>
          <w:i/>
          <w:iCs/>
          <w:color w:val="000000"/>
          <w:sz w:val="20"/>
          <w:szCs w:val="20"/>
          <w:shd w:val="clear" w:color="auto" w:fill="FFFF96"/>
          <w:lang w:eastAsia="en-GB"/>
        </w:rPr>
        <w:t>28</w:t>
      </w:r>
      <w:r w:rsidRPr="00353ABB">
        <w:rPr>
          <w:rFonts w:ascii="Times New Roman" w:eastAsia="Times New Roman" w:hAnsi="Times New Roman" w:cs="Times New Roman"/>
          <w:i/>
          <w:iCs/>
          <w:color w:val="000000"/>
          <w:sz w:val="20"/>
          <w:szCs w:val="20"/>
          <w:shd w:val="clear" w:color="auto" w:fill="FFFF96"/>
          <w:lang w:eastAsia="en-GB"/>
        </w:rPr>
        <w:t xml:space="preserve"> tháng </w:t>
      </w:r>
      <w:r>
        <w:rPr>
          <w:rFonts w:ascii="Times New Roman" w:eastAsia="Times New Roman" w:hAnsi="Times New Roman" w:cs="Times New Roman"/>
          <w:i/>
          <w:iCs/>
          <w:color w:val="000000"/>
          <w:sz w:val="20"/>
          <w:szCs w:val="20"/>
          <w:shd w:val="clear" w:color="auto" w:fill="FFFF96"/>
          <w:lang w:eastAsia="en-GB"/>
        </w:rPr>
        <w:t>9</w:t>
      </w:r>
      <w:r w:rsidRPr="00353ABB">
        <w:rPr>
          <w:rFonts w:ascii="Times New Roman" w:eastAsia="Times New Roman" w:hAnsi="Times New Roman" w:cs="Times New Roman"/>
          <w:i/>
          <w:iCs/>
          <w:color w:val="000000"/>
          <w:sz w:val="20"/>
          <w:szCs w:val="20"/>
          <w:shd w:val="clear" w:color="auto" w:fill="FFFF96"/>
          <w:lang w:eastAsia="en-GB"/>
        </w:rPr>
        <w:t xml:space="preserve"> năm 201</w:t>
      </w:r>
      <w:r>
        <w:rPr>
          <w:rFonts w:ascii="Times New Roman" w:eastAsia="Times New Roman" w:hAnsi="Times New Roman" w:cs="Times New Roman"/>
          <w:i/>
          <w:iCs/>
          <w:color w:val="000000"/>
          <w:sz w:val="20"/>
          <w:szCs w:val="20"/>
          <w:shd w:val="clear" w:color="auto" w:fill="FFFF96"/>
          <w:lang w:eastAsia="en-GB"/>
        </w:rPr>
        <w:t>8</w:t>
      </w:r>
      <w:r w:rsidRPr="00353ABB">
        <w:rPr>
          <w:rFonts w:ascii="Times New Roman" w:eastAsia="Times New Roman" w:hAnsi="Times New Roman" w:cs="Times New Roman"/>
          <w:i/>
          <w:iCs/>
          <w:color w:val="000000"/>
          <w:sz w:val="20"/>
          <w:szCs w:val="20"/>
          <w:shd w:val="clear" w:color="auto" w:fill="FFFF96"/>
          <w:lang w:eastAsia="en-GB"/>
        </w:rPr>
        <w:t xml:space="preserve"> của Bộ Tài chính</w:t>
      </w:r>
    </w:p>
    <w:p w:rsidR="00D25B2C" w:rsidRDefault="00D25B2C" w:rsidP="00D25B2C">
      <w:pPr>
        <w:shd w:val="clear" w:color="auto" w:fill="FFFFFF"/>
        <w:spacing w:before="120" w:after="120" w:line="234" w:lineRule="atLeast"/>
        <w:jc w:val="both"/>
        <w:rPr>
          <w:rFonts w:ascii="Times New Roman" w:eastAsia="Times New Roman" w:hAnsi="Times New Roman" w:cs="Times New Roman"/>
          <w:bCs/>
          <w:color w:val="000000"/>
          <w:sz w:val="24"/>
          <w:szCs w:val="24"/>
          <w:lang w:eastAsia="en-GB"/>
        </w:rPr>
      </w:pPr>
    </w:p>
    <w:p w:rsidR="00D25B2C" w:rsidRDefault="00D25B2C" w:rsidP="00D25B2C">
      <w:pPr>
        <w:shd w:val="clear" w:color="auto" w:fill="FFFFFF"/>
        <w:spacing w:before="120" w:after="120" w:line="234" w:lineRule="atLeast"/>
        <w:jc w:val="both"/>
        <w:rPr>
          <w:rFonts w:ascii="Times New Roman" w:eastAsia="Times New Roman" w:hAnsi="Times New Roman" w:cs="Times New Roman"/>
          <w:b/>
          <w:bCs/>
          <w:color w:val="000000"/>
          <w:sz w:val="24"/>
          <w:szCs w:val="24"/>
          <w:lang w:eastAsia="en-GB"/>
        </w:rPr>
      </w:pPr>
      <w:r w:rsidRPr="001018F9">
        <w:rPr>
          <w:rFonts w:ascii="Times New Roman" w:eastAsia="Times New Roman" w:hAnsi="Times New Roman" w:cs="Times New Roman"/>
          <w:bCs/>
          <w:color w:val="000000"/>
          <w:sz w:val="24"/>
          <w:szCs w:val="24"/>
          <w:lang w:eastAsia="en-GB"/>
        </w:rPr>
        <w:t xml:space="preserve">Đơn </w:t>
      </w:r>
      <w:proofErr w:type="gramStart"/>
      <w:r w:rsidRPr="001018F9">
        <w:rPr>
          <w:rFonts w:ascii="Times New Roman" w:eastAsia="Times New Roman" w:hAnsi="Times New Roman" w:cs="Times New Roman"/>
          <w:bCs/>
          <w:color w:val="000000"/>
          <w:sz w:val="24"/>
          <w:szCs w:val="24"/>
          <w:lang w:eastAsia="en-GB"/>
        </w:rPr>
        <w:t>vị :</w:t>
      </w:r>
      <w:proofErr w:type="gramEnd"/>
      <w:r>
        <w:rPr>
          <w:rFonts w:ascii="Times New Roman" w:eastAsia="Times New Roman" w:hAnsi="Times New Roman" w:cs="Times New Roman"/>
          <w:b/>
          <w:bCs/>
          <w:color w:val="000000"/>
          <w:sz w:val="24"/>
          <w:szCs w:val="24"/>
          <w:lang w:eastAsia="en-GB"/>
        </w:rPr>
        <w:t xml:space="preserve"> TRUNG TÂM ĐĂNG KIỂM XE CƠ GIỚI LÂM ĐỒNG</w:t>
      </w:r>
    </w:p>
    <w:p w:rsidR="00D25B2C" w:rsidRPr="001018F9" w:rsidRDefault="00D25B2C" w:rsidP="00D25B2C">
      <w:pPr>
        <w:shd w:val="clear" w:color="auto" w:fill="FFFFFF"/>
        <w:spacing w:before="120" w:after="120" w:line="234" w:lineRule="atLeast"/>
        <w:jc w:val="both"/>
        <w:rPr>
          <w:rFonts w:ascii="Times New Roman" w:eastAsia="Times New Roman" w:hAnsi="Times New Roman" w:cs="Times New Roman"/>
          <w:bCs/>
          <w:color w:val="000000"/>
          <w:sz w:val="24"/>
          <w:szCs w:val="24"/>
          <w:lang w:eastAsia="en-GB"/>
        </w:rPr>
      </w:pPr>
      <w:proofErr w:type="gramStart"/>
      <w:r w:rsidRPr="001018F9">
        <w:rPr>
          <w:rFonts w:ascii="Times New Roman" w:eastAsia="Times New Roman" w:hAnsi="Times New Roman" w:cs="Times New Roman"/>
          <w:bCs/>
          <w:color w:val="000000"/>
          <w:sz w:val="24"/>
          <w:szCs w:val="24"/>
          <w:lang w:eastAsia="en-GB"/>
        </w:rPr>
        <w:t>Chương :</w:t>
      </w:r>
      <w:r w:rsidRPr="00122147">
        <w:rPr>
          <w:rFonts w:ascii="Times New Roman" w:eastAsia="Times New Roman" w:hAnsi="Times New Roman" w:cs="Times New Roman"/>
          <w:b/>
          <w:bCs/>
          <w:color w:val="000000"/>
          <w:sz w:val="24"/>
          <w:szCs w:val="24"/>
          <w:lang w:eastAsia="en-GB"/>
        </w:rPr>
        <w:t>421</w:t>
      </w:r>
      <w:proofErr w:type="gramEnd"/>
    </w:p>
    <w:p w:rsidR="00D25B2C" w:rsidRDefault="00D25B2C" w:rsidP="00D25B2C">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en-GB"/>
        </w:rPr>
      </w:pPr>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DỰ TOÁN THU - CHI NGÂN SÁCH NHÀ NƯỚC</w:t>
      </w:r>
      <w:r>
        <w:rPr>
          <w:rFonts w:ascii="Times New Roman" w:eastAsia="Times New Roman" w:hAnsi="Times New Roman" w:cs="Times New Roman"/>
          <w:b/>
          <w:bCs/>
          <w:color w:val="000000"/>
          <w:sz w:val="24"/>
          <w:szCs w:val="24"/>
          <w:lang w:eastAsia="en-GB"/>
        </w:rPr>
        <w:t xml:space="preserve"> 2021</w:t>
      </w:r>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(Kèm theo Quyết định số     /QĐ- ... ngày .../.../....của</w:t>
      </w:r>
      <w:proofErr w:type="gramStart"/>
      <w:r w:rsidRPr="002B10FB">
        <w:rPr>
          <w:rFonts w:ascii="Times New Roman" w:eastAsia="Times New Roman" w:hAnsi="Times New Roman" w:cs="Times New Roman"/>
          <w:i/>
          <w:iCs/>
          <w:color w:val="000000"/>
          <w:sz w:val="24"/>
          <w:szCs w:val="24"/>
          <w:lang w:eastAsia="en-GB"/>
        </w:rPr>
        <w:t>.... )</w:t>
      </w:r>
      <w:proofErr w:type="gramEnd"/>
    </w:p>
    <w:p w:rsidR="00D25B2C" w:rsidRPr="002B10FB" w:rsidRDefault="00D25B2C" w:rsidP="00D25B2C">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(Dùng cho đơn vị sử dụng ngân sách)</w:t>
      </w:r>
    </w:p>
    <w:p w:rsidR="00D25B2C" w:rsidRPr="002B10FB" w:rsidRDefault="00D25B2C" w:rsidP="00D25B2C">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Đvt: Triệu đồng</w:t>
      </w:r>
    </w:p>
    <w:tbl>
      <w:tblPr>
        <w:tblW w:w="5000" w:type="pct"/>
        <w:tblCellSpacing w:w="0" w:type="dxa"/>
        <w:shd w:val="clear" w:color="auto" w:fill="FFFFFF"/>
        <w:tblCellMar>
          <w:left w:w="0" w:type="dxa"/>
          <w:right w:w="0" w:type="dxa"/>
        </w:tblCellMar>
        <w:tblLook w:val="04A0"/>
      </w:tblPr>
      <w:tblGrid>
        <w:gridCol w:w="475"/>
        <w:gridCol w:w="7021"/>
        <w:gridCol w:w="1898"/>
      </w:tblGrid>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Số TT</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Nội dung</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b/>
                <w:bCs/>
                <w:color w:val="000000"/>
                <w:sz w:val="24"/>
                <w:szCs w:val="24"/>
                <w:lang w:eastAsia="en-GB"/>
              </w:rPr>
              <w:t>Dự toán được giao</w:t>
            </w:r>
          </w:p>
        </w:tc>
      </w:tr>
      <w:tr w:rsidR="00D25B2C" w:rsidRPr="007F101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tcPr>
          <w:p w:rsidR="00D25B2C" w:rsidRPr="007F101B"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7F101B">
              <w:rPr>
                <w:rFonts w:ascii="Times New Roman" w:eastAsia="Times New Roman" w:hAnsi="Times New Roman" w:cs="Times New Roman"/>
                <w:i/>
                <w:color w:val="000000"/>
                <w:sz w:val="20"/>
                <w:szCs w:val="20"/>
                <w:lang w:eastAsia="en-GB"/>
              </w:rPr>
              <w:t>1</w:t>
            </w:r>
          </w:p>
        </w:tc>
        <w:tc>
          <w:tcPr>
            <w:tcW w:w="3737" w:type="pct"/>
            <w:tcBorders>
              <w:top w:val="single" w:sz="8" w:space="0" w:color="auto"/>
              <w:left w:val="single" w:sz="8" w:space="0" w:color="auto"/>
              <w:bottom w:val="nil"/>
              <w:right w:val="nil"/>
            </w:tcBorders>
            <w:shd w:val="clear" w:color="auto" w:fill="FFFFFF"/>
            <w:vAlign w:val="center"/>
          </w:tcPr>
          <w:p w:rsidR="00D25B2C" w:rsidRPr="007F101B"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7F101B">
              <w:rPr>
                <w:rFonts w:ascii="Times New Roman" w:eastAsia="Times New Roman" w:hAnsi="Times New Roman" w:cs="Times New Roman"/>
                <w:i/>
                <w:color w:val="000000"/>
                <w:sz w:val="20"/>
                <w:szCs w:val="20"/>
                <w:lang w:eastAsia="en-GB"/>
              </w:rPr>
              <w:t>2</w:t>
            </w:r>
          </w:p>
        </w:tc>
        <w:tc>
          <w:tcPr>
            <w:tcW w:w="1010" w:type="pct"/>
            <w:tcBorders>
              <w:top w:val="single" w:sz="8" w:space="0" w:color="auto"/>
              <w:left w:val="single" w:sz="8" w:space="0" w:color="auto"/>
              <w:bottom w:val="nil"/>
              <w:right w:val="single" w:sz="8" w:space="0" w:color="auto"/>
            </w:tcBorders>
            <w:shd w:val="clear" w:color="auto" w:fill="FFFFFF"/>
            <w:vAlign w:val="center"/>
          </w:tcPr>
          <w:p w:rsidR="00D25B2C" w:rsidRPr="007F101B" w:rsidRDefault="00D25B2C" w:rsidP="001D23FD">
            <w:pPr>
              <w:spacing w:before="120" w:after="120" w:line="234" w:lineRule="atLeast"/>
              <w:jc w:val="center"/>
              <w:rPr>
                <w:rFonts w:ascii="Times New Roman" w:eastAsia="Times New Roman" w:hAnsi="Times New Roman" w:cs="Times New Roman"/>
                <w:i/>
                <w:color w:val="000000"/>
                <w:sz w:val="20"/>
                <w:szCs w:val="20"/>
                <w:lang w:eastAsia="en-GB"/>
              </w:rPr>
            </w:pPr>
            <w:r w:rsidRPr="007F101B">
              <w:rPr>
                <w:rFonts w:ascii="Times New Roman" w:eastAsia="Times New Roman" w:hAnsi="Times New Roman" w:cs="Times New Roman"/>
                <w:i/>
                <w:color w:val="000000"/>
                <w:sz w:val="20"/>
                <w:szCs w:val="20"/>
                <w:lang w:eastAsia="en-GB"/>
              </w:rPr>
              <w:t>3</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Tổng số thu, chi, nộp ngân sách phí, lệ 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center"/>
              <w:rPr>
                <w:rFonts w:ascii="Times New Roman" w:eastAsia="Times New Roman" w:hAnsi="Times New Roman" w:cs="Times New Roman"/>
                <w:color w:val="000000"/>
                <w:sz w:val="24"/>
                <w:szCs w:val="24"/>
                <w:lang w:eastAsia="en-GB"/>
              </w:rPr>
            </w:pP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Số thu phí, lệ 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128.250</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Lệ 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4.050</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r>
              <w:rPr>
                <w:rFonts w:ascii="Times New Roman" w:eastAsia="Times New Roman" w:hAnsi="Times New Roman" w:cs="Times New Roman"/>
                <w:color w:val="000000"/>
                <w:sz w:val="24"/>
                <w:szCs w:val="24"/>
                <w:lang w:eastAsia="en-GB"/>
              </w:rPr>
              <w:t>cấp giấy chứng nhận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4.050</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124.200</w:t>
            </w: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r>
              <w:rPr>
                <w:rFonts w:ascii="Times New Roman" w:eastAsia="Times New Roman" w:hAnsi="Times New Roman" w:cs="Times New Roman"/>
                <w:color w:val="000000"/>
                <w:sz w:val="24"/>
                <w:szCs w:val="24"/>
                <w:lang w:eastAsia="en-GB"/>
              </w:rPr>
              <w:t>sử dụng đường bộ</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124.200</w:t>
            </w: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từ nguồn thu phí được để lại</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1.490</w:t>
            </w: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1.490</w:t>
            </w: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a</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b</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quản lý hành chính</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a</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chế độ tự chủ</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single" w:sz="4"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b</w:t>
            </w:r>
          </w:p>
        </w:tc>
        <w:tc>
          <w:tcPr>
            <w:tcW w:w="3737" w:type="pct"/>
            <w:tcBorders>
              <w:top w:val="single" w:sz="8" w:space="0" w:color="auto"/>
              <w:left w:val="single" w:sz="8" w:space="0" w:color="auto"/>
              <w:bottom w:val="single" w:sz="4"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không thực hiện chế độ tự chủ</w:t>
            </w:r>
          </w:p>
        </w:tc>
        <w:tc>
          <w:tcPr>
            <w:tcW w:w="101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Số phí, lệ phí nộp NSNN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126.759</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lastRenderedPageBreak/>
              <w:t>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Lệ 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r>
              <w:rPr>
                <w:rFonts w:ascii="Times New Roman" w:eastAsia="Times New Roman" w:hAnsi="Times New Roman" w:cs="Times New Roman"/>
                <w:color w:val="000000"/>
                <w:sz w:val="24"/>
                <w:szCs w:val="24"/>
                <w:lang w:eastAsia="en-GB"/>
              </w:rPr>
              <w:t>cấp giấy chứng nhận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4.050</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Lệ phí </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Phí</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r>
              <w:rPr>
                <w:rFonts w:ascii="Times New Roman" w:eastAsia="Times New Roman" w:hAnsi="Times New Roman" w:cs="Times New Roman"/>
                <w:color w:val="000000"/>
                <w:sz w:val="24"/>
                <w:szCs w:val="24"/>
                <w:lang w:eastAsia="en-GB"/>
              </w:rPr>
              <w:t>sử dụng đường bộ</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122.709</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Phí </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Dự toán chi ngân sách nhà nước</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tcPr>
          <w:p w:rsidR="00D25B2C"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3737" w:type="pct"/>
            <w:tcBorders>
              <w:top w:val="single" w:sz="8" w:space="0" w:color="auto"/>
              <w:left w:val="single" w:sz="8" w:space="0" w:color="auto"/>
              <w:bottom w:val="nil"/>
              <w:right w:val="nil"/>
            </w:tcBorders>
            <w:shd w:val="clear" w:color="auto" w:fill="FFFFFF"/>
            <w:vAlign w:val="center"/>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Nguồn Ngân sách trong nước</w:t>
            </w:r>
          </w:p>
        </w:tc>
        <w:tc>
          <w:tcPr>
            <w:tcW w:w="1010" w:type="pct"/>
            <w:tcBorders>
              <w:top w:val="single" w:sz="8" w:space="0" w:color="auto"/>
              <w:left w:val="single" w:sz="8" w:space="0" w:color="auto"/>
              <w:bottom w:val="nil"/>
              <w:right w:val="single" w:sz="8" w:space="0" w:color="auto"/>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quản lý hành chính</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chế độ tự chủ</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không thực hiện chế độ tự chủ</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Chi sự nghiệp khoa học công nghệ</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thực hiện nhiệm vụ khoa học công nghệ</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quốc gia</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Bộ</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i/>
                <w:iCs/>
                <w:color w:val="000000"/>
                <w:sz w:val="24"/>
                <w:szCs w:val="24"/>
                <w:lang w:eastAsia="en-GB"/>
              </w:rPr>
              <w:t>- Nhiệm vụ khoa học công nghệ cấp cơ sở</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2.2</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 theo chức năng</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2.3</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giáo dục, đào tạo, dạy nghề</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3.1</w:t>
            </w:r>
          </w:p>
        </w:tc>
        <w:tc>
          <w:tcPr>
            <w:tcW w:w="3737" w:type="pct"/>
            <w:tcBorders>
              <w:top w:val="single" w:sz="8" w:space="0" w:color="auto"/>
              <w:left w:val="single" w:sz="8" w:space="0" w:color="auto"/>
              <w:bottom w:val="nil"/>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3.2</w:t>
            </w:r>
          </w:p>
        </w:tc>
        <w:tc>
          <w:tcPr>
            <w:tcW w:w="3737" w:type="pct"/>
            <w:tcBorders>
              <w:top w:val="single" w:sz="8"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4</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y tế, dân số và gia đình</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4.1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4.2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5</w:t>
            </w:r>
          </w:p>
        </w:tc>
        <w:tc>
          <w:tcPr>
            <w:tcW w:w="3737" w:type="pct"/>
            <w:tcBorders>
              <w:top w:val="single" w:sz="4" w:space="0" w:color="auto"/>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bảo đảm xã hội</w:t>
            </w:r>
          </w:p>
        </w:tc>
        <w:tc>
          <w:tcPr>
            <w:tcW w:w="101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lastRenderedPageBreak/>
              <w:t>5.1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5.2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hoạt động kinh tế</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6.2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bảo vệ môi trường</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7.2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văn hóa thông tin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8.2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phát thanh, truyền hình, thông tấn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9.2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Chi sự nghiệp thể dục thể thao</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10.2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Kinh phí nhiệm vụ không thường xuyên</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Nguồn vốn viện trợ</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1</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Chi </w:t>
            </w:r>
            <w:r>
              <w:rPr>
                <w:rFonts w:ascii="Times New Roman" w:eastAsia="Times New Roman" w:hAnsi="Times New Roman" w:cs="Times New Roman"/>
                <w:color w:val="000000"/>
                <w:sz w:val="24"/>
                <w:szCs w:val="24"/>
                <w:lang w:eastAsia="en-GB"/>
              </w:rPr>
              <w:t>quản lý hành chính</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3737" w:type="pct"/>
            <w:tcBorders>
              <w:top w:val="nil"/>
              <w:left w:val="single" w:sz="8" w:space="0" w:color="auto"/>
              <w:bottom w:val="single" w:sz="8" w:space="0" w:color="auto"/>
              <w:right w:val="nil"/>
            </w:tcBorders>
            <w:shd w:val="clear" w:color="auto" w:fill="FFFFFF"/>
            <w:vAlign w:val="center"/>
          </w:tcPr>
          <w:p w:rsidR="00D25B2C" w:rsidRPr="00C26E6C" w:rsidRDefault="00D25B2C" w:rsidP="001D23FD">
            <w:pPr>
              <w:spacing w:before="120" w:after="120" w:line="234" w:lineRule="atLeast"/>
              <w:rPr>
                <w:rFonts w:ascii="Times New Roman" w:eastAsia="Times New Roman" w:hAnsi="Times New Roman" w:cs="Times New Roman"/>
                <w:iCs/>
                <w:color w:val="000000"/>
                <w:sz w:val="24"/>
                <w:szCs w:val="24"/>
                <w:lang w:eastAsia="en-GB"/>
              </w:rPr>
            </w:pPr>
            <w:r w:rsidRPr="00C26E6C">
              <w:rPr>
                <w:rFonts w:ascii="Times New Roman" w:eastAsia="Times New Roman" w:hAnsi="Times New Roman" w:cs="Times New Roman"/>
                <w:iCs/>
                <w:color w:val="000000"/>
                <w:sz w:val="24"/>
                <w:szCs w:val="24"/>
                <w:lang w:eastAsia="en-GB"/>
              </w:rPr>
              <w:t>Dự án A</w:t>
            </w:r>
          </w:p>
        </w:tc>
        <w:tc>
          <w:tcPr>
            <w:tcW w:w="1010" w:type="pct"/>
            <w:tcBorders>
              <w:top w:val="nil"/>
              <w:left w:val="single" w:sz="8" w:space="0" w:color="auto"/>
              <w:bottom w:val="single" w:sz="8" w:space="0" w:color="auto"/>
              <w:right w:val="single" w:sz="8" w:space="0" w:color="auto"/>
            </w:tcBorders>
            <w:shd w:val="clear" w:color="auto" w:fill="FFFFFF"/>
            <w:vAlign w:val="center"/>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r w:rsidRPr="002B10FB">
              <w:rPr>
                <w:rFonts w:ascii="Times New Roman" w:eastAsia="Times New Roman" w:hAnsi="Times New Roman" w:cs="Times New Roman"/>
                <w:color w:val="000000"/>
                <w:sz w:val="24"/>
                <w:szCs w:val="24"/>
                <w:lang w:eastAsia="en-GB"/>
              </w:rPr>
              <w:t> </w:t>
            </w:r>
          </w:p>
        </w:tc>
        <w:tc>
          <w:tcPr>
            <w:tcW w:w="3737" w:type="pct"/>
            <w:tcBorders>
              <w:top w:val="nil"/>
              <w:left w:val="single" w:sz="8" w:space="0" w:color="auto"/>
              <w:bottom w:val="single" w:sz="8" w:space="0" w:color="auto"/>
              <w:right w:val="nil"/>
            </w:tcBorders>
            <w:shd w:val="clear" w:color="auto" w:fill="FFFFFF"/>
            <w:vAlign w:val="center"/>
            <w:hideMark/>
          </w:tcPr>
          <w:p w:rsidR="00D25B2C" w:rsidRPr="00C26E6C"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C26E6C">
              <w:rPr>
                <w:rFonts w:ascii="Times New Roman" w:eastAsia="Times New Roman" w:hAnsi="Times New Roman" w:cs="Times New Roman"/>
                <w:iCs/>
                <w:color w:val="000000"/>
                <w:sz w:val="24"/>
                <w:szCs w:val="24"/>
                <w:lang w:eastAsia="en-GB"/>
              </w:rPr>
              <w:t>Dự án B</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2</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xml:space="preserve">Chi </w:t>
            </w:r>
            <w:r>
              <w:rPr>
                <w:rFonts w:ascii="Times New Roman" w:eastAsia="Times New Roman" w:hAnsi="Times New Roman" w:cs="Times New Roman"/>
                <w:color w:val="000000"/>
                <w:sz w:val="24"/>
                <w:szCs w:val="24"/>
                <w:lang w:eastAsia="en-GB"/>
              </w:rPr>
              <w:t>sự nghiệp khoa học công nghệ</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r w:rsidR="00D25B2C" w:rsidRPr="002B10FB" w:rsidTr="001D23FD">
        <w:trPr>
          <w:tblCellSpacing w:w="0" w:type="dxa"/>
        </w:trPr>
        <w:tc>
          <w:tcPr>
            <w:tcW w:w="253"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c>
          <w:tcPr>
            <w:tcW w:w="3737" w:type="pct"/>
            <w:tcBorders>
              <w:top w:val="nil"/>
              <w:left w:val="single" w:sz="8" w:space="0" w:color="auto"/>
              <w:bottom w:val="single" w:sz="8" w:space="0" w:color="auto"/>
              <w:right w:val="nil"/>
            </w:tcBorders>
            <w:shd w:val="clear" w:color="auto" w:fill="FFFFFF"/>
            <w:vAlign w:val="center"/>
            <w:hideMark/>
          </w:tcPr>
          <w:p w:rsidR="00D25B2C" w:rsidRPr="002B10FB" w:rsidRDefault="00D25B2C" w:rsidP="001D23FD">
            <w:pPr>
              <w:spacing w:before="120" w:after="120" w:line="234" w:lineRule="atLeast"/>
              <w:rPr>
                <w:rFonts w:ascii="Times New Roman" w:eastAsia="Times New Roman" w:hAnsi="Times New Roman" w:cs="Times New Roman"/>
                <w:color w:val="000000"/>
                <w:sz w:val="24"/>
                <w:szCs w:val="24"/>
                <w:lang w:eastAsia="en-GB"/>
              </w:rPr>
            </w:pPr>
            <w:r w:rsidRPr="00C26E6C">
              <w:rPr>
                <w:rFonts w:ascii="Times New Roman" w:eastAsia="Times New Roman" w:hAnsi="Times New Roman" w:cs="Times New Roman"/>
                <w:iCs/>
                <w:color w:val="000000"/>
                <w:sz w:val="24"/>
                <w:szCs w:val="24"/>
                <w:lang w:eastAsia="en-GB"/>
              </w:rPr>
              <w:t>Dự án</w:t>
            </w:r>
            <w:r>
              <w:rPr>
                <w:rFonts w:ascii="Times New Roman" w:eastAsia="Times New Roman" w:hAnsi="Times New Roman" w:cs="Times New Roman"/>
                <w:iCs/>
                <w:color w:val="000000"/>
                <w:sz w:val="24"/>
                <w:szCs w:val="24"/>
                <w:lang w:eastAsia="en-GB"/>
              </w:rPr>
              <w:t xml:space="preserve"> …</w:t>
            </w:r>
          </w:p>
        </w:tc>
        <w:tc>
          <w:tcPr>
            <w:tcW w:w="1010" w:type="pct"/>
            <w:tcBorders>
              <w:top w:val="nil"/>
              <w:left w:val="single" w:sz="8" w:space="0" w:color="auto"/>
              <w:bottom w:val="single" w:sz="8" w:space="0" w:color="auto"/>
              <w:right w:val="single" w:sz="8" w:space="0" w:color="auto"/>
            </w:tcBorders>
            <w:shd w:val="clear" w:color="auto" w:fill="FFFFFF"/>
            <w:vAlign w:val="center"/>
            <w:hideMark/>
          </w:tcPr>
          <w:p w:rsidR="00D25B2C" w:rsidRPr="002B10FB" w:rsidRDefault="00D25B2C" w:rsidP="001D23FD">
            <w:pPr>
              <w:spacing w:before="120" w:after="120" w:line="234" w:lineRule="atLeast"/>
              <w:jc w:val="righ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tc>
      </w:tr>
    </w:tbl>
    <w:p w:rsidR="00D25B2C" w:rsidRDefault="00D25B2C" w:rsidP="00D25B2C">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B10FB">
        <w:rPr>
          <w:rFonts w:ascii="Times New Roman" w:eastAsia="Times New Roman" w:hAnsi="Times New Roman" w:cs="Times New Roman"/>
          <w:color w:val="000000"/>
          <w:sz w:val="24"/>
          <w:szCs w:val="24"/>
          <w:lang w:eastAsia="en-GB"/>
        </w:rPr>
        <w:t> </w:t>
      </w:r>
    </w:p>
    <w:p w:rsidR="00D25B2C" w:rsidRDefault="00D25B2C" w:rsidP="00D25B2C">
      <w:pPr>
        <w:shd w:val="clear" w:color="auto" w:fill="FFFFFF"/>
        <w:spacing w:before="120" w:after="120" w:line="234" w:lineRule="atLeast"/>
        <w:rPr>
          <w:rFonts w:ascii="Times New Roman" w:eastAsia="Times New Roman" w:hAnsi="Times New Roman" w:cs="Times New Roman"/>
          <w:color w:val="000000"/>
          <w:sz w:val="24"/>
          <w:szCs w:val="24"/>
          <w:lang w:eastAsia="en-GB"/>
        </w:rPr>
      </w:pPr>
    </w:p>
    <w:p w:rsidR="00D25B2C" w:rsidRDefault="00D25B2C" w:rsidP="00D25B2C">
      <w:pPr>
        <w:shd w:val="clear" w:color="auto" w:fill="FFFFFF"/>
        <w:spacing w:before="120" w:after="120" w:line="234" w:lineRule="atLeast"/>
        <w:rPr>
          <w:rFonts w:ascii="Times New Roman" w:eastAsia="Times New Roman" w:hAnsi="Times New Roman" w:cs="Times New Roman"/>
          <w:color w:val="000000"/>
          <w:sz w:val="24"/>
          <w:szCs w:val="24"/>
          <w:lang w:eastAsia="en-GB"/>
        </w:rPr>
      </w:pPr>
    </w:p>
    <w:p w:rsidR="00D25B2C" w:rsidRDefault="00D25B2C" w:rsidP="00D25B2C">
      <w:pPr>
        <w:shd w:val="clear" w:color="auto" w:fill="FFFFFF"/>
        <w:spacing w:before="120" w:after="120" w:line="234" w:lineRule="atLeast"/>
        <w:rPr>
          <w:rFonts w:ascii="Times New Roman" w:eastAsia="Times New Roman" w:hAnsi="Times New Roman" w:cs="Times New Roman"/>
          <w:color w:val="000000"/>
          <w:sz w:val="24"/>
          <w:szCs w:val="24"/>
          <w:lang w:eastAsia="en-GB"/>
        </w:rPr>
      </w:pPr>
    </w:p>
    <w:p w:rsidR="00D25B2C" w:rsidRDefault="00D25B2C"/>
    <w:sectPr w:rsidR="00D25B2C" w:rsidSect="001A7A2E">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5B2C"/>
    <w:rsid w:val="001A7A2E"/>
    <w:rsid w:val="00430191"/>
    <w:rsid w:val="00854BEB"/>
    <w:rsid w:val="00D25B2C"/>
    <w:rsid w:val="00E30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t4901s</cp:lastModifiedBy>
  <cp:revision>2</cp:revision>
  <dcterms:created xsi:type="dcterms:W3CDTF">2021-03-25T08:44:00Z</dcterms:created>
  <dcterms:modified xsi:type="dcterms:W3CDTF">2021-03-25T08:44:00Z</dcterms:modified>
</cp:coreProperties>
</file>